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A077A" w14:textId="77777777" w:rsidR="00222A89" w:rsidRPr="00222A89" w:rsidRDefault="00222A89" w:rsidP="00222A89">
      <w:pPr>
        <w:jc w:val="center"/>
        <w:rPr>
          <w:b/>
        </w:rPr>
      </w:pPr>
      <w:r w:rsidRPr="00222A89">
        <w:rPr>
          <w:b/>
        </w:rPr>
        <w:t>DOHODA</w:t>
      </w:r>
    </w:p>
    <w:p w14:paraId="54BD8F30" w14:textId="046943DB" w:rsidR="00222A89" w:rsidRPr="00222A89" w:rsidRDefault="00222A89" w:rsidP="00222A89">
      <w:pPr>
        <w:jc w:val="center"/>
        <w:rPr>
          <w:b/>
        </w:rPr>
      </w:pPr>
      <w:r w:rsidRPr="00222A89">
        <w:rPr>
          <w:b/>
        </w:rPr>
        <w:t xml:space="preserve">o zřízení zákazu </w:t>
      </w:r>
      <w:r w:rsidR="00CD3A29">
        <w:rPr>
          <w:b/>
        </w:rPr>
        <w:t xml:space="preserve">zatížení a </w:t>
      </w:r>
      <w:r w:rsidRPr="00222A89">
        <w:rPr>
          <w:b/>
        </w:rPr>
        <w:t xml:space="preserve">zcizení </w:t>
      </w:r>
      <w:r w:rsidR="00B47D5F">
        <w:rPr>
          <w:b/>
        </w:rPr>
        <w:t>obchodního podílu</w:t>
      </w:r>
    </w:p>
    <w:p w14:paraId="072B034D" w14:textId="77777777" w:rsidR="00222A89" w:rsidRPr="00222A89" w:rsidRDefault="00222A89" w:rsidP="00222A89">
      <w:pPr>
        <w:rPr>
          <w:b/>
        </w:rPr>
      </w:pPr>
    </w:p>
    <w:p w14:paraId="182A52CD" w14:textId="0CA88CC5" w:rsidR="00222A89" w:rsidRPr="00222A89" w:rsidRDefault="001843BA" w:rsidP="00222A89">
      <w:pPr>
        <w:spacing w:before="0" w:after="0" w:line="240" w:lineRule="auto"/>
        <w:outlineLvl w:val="0"/>
        <w:rPr>
          <w:rFonts w:eastAsia="Calibri" w:cs="Open Sans"/>
          <w:szCs w:val="20"/>
          <w:lang w:eastAsia="cs-CZ"/>
        </w:rPr>
      </w:pPr>
      <w:r>
        <w:rPr>
          <w:rFonts w:eastAsia="Calibri" w:cs="Open Sans"/>
          <w:b/>
          <w:szCs w:val="20"/>
          <w:lang w:eastAsia="cs-CZ"/>
        </w:rPr>
        <w:t>[</w:t>
      </w:r>
      <w:r w:rsidRPr="001843BA">
        <w:rPr>
          <w:rFonts w:eastAsia="Calibri" w:cs="Open Sans"/>
          <w:b/>
          <w:szCs w:val="20"/>
          <w:highlight w:val="yellow"/>
          <w:lang w:eastAsia="cs-CZ"/>
        </w:rPr>
        <w:t>DOPLNIT</w:t>
      </w:r>
      <w:r>
        <w:rPr>
          <w:rFonts w:eastAsia="Calibri" w:cs="Open Sans"/>
          <w:b/>
          <w:szCs w:val="20"/>
          <w:lang w:eastAsia="cs-CZ"/>
        </w:rPr>
        <w:t>]</w:t>
      </w:r>
    </w:p>
    <w:p w14:paraId="2AB7544C" w14:textId="47AF2FE9" w:rsidR="00222A89" w:rsidRPr="00222A89" w:rsidRDefault="00222A89" w:rsidP="00222A89">
      <w:pPr>
        <w:spacing w:before="0" w:after="0" w:line="240" w:lineRule="auto"/>
        <w:rPr>
          <w:rFonts w:eastAsia="Calibri" w:cs="Open Sans"/>
          <w:szCs w:val="20"/>
          <w:lang w:eastAsia="cs-CZ"/>
        </w:rPr>
      </w:pPr>
      <w:r w:rsidRPr="00222A89">
        <w:rPr>
          <w:rFonts w:eastAsia="Calibri" w:cs="Open Sans"/>
          <w:szCs w:val="20"/>
          <w:lang w:eastAsia="cs-CZ"/>
        </w:rPr>
        <w:t xml:space="preserve">dat. nar.: </w:t>
      </w:r>
      <w:r w:rsidR="001843BA">
        <w:rPr>
          <w:rFonts w:eastAsia="Calibri" w:cs="Open Sans"/>
          <w:szCs w:val="20"/>
          <w:lang w:eastAsia="cs-CZ"/>
        </w:rPr>
        <w:t>[</w:t>
      </w:r>
      <w:r w:rsidR="001843BA" w:rsidRPr="001843BA">
        <w:rPr>
          <w:rFonts w:eastAsia="Calibri" w:cs="Open Sans"/>
          <w:szCs w:val="20"/>
          <w:highlight w:val="yellow"/>
          <w:lang w:eastAsia="cs-CZ"/>
        </w:rPr>
        <w:t>DOPLNIT</w:t>
      </w:r>
      <w:r w:rsidR="001843BA">
        <w:rPr>
          <w:rFonts w:eastAsia="Calibri" w:cs="Open Sans"/>
          <w:szCs w:val="20"/>
          <w:lang w:eastAsia="cs-CZ"/>
        </w:rPr>
        <w:t>]</w:t>
      </w:r>
    </w:p>
    <w:p w14:paraId="5629A892" w14:textId="200F84EF" w:rsidR="00222A89" w:rsidRPr="00222A89" w:rsidRDefault="00222A89" w:rsidP="00222A89">
      <w:pPr>
        <w:spacing w:before="0" w:after="0" w:line="240" w:lineRule="auto"/>
        <w:rPr>
          <w:rFonts w:eastAsia="Calibri" w:cs="Open Sans"/>
          <w:szCs w:val="20"/>
          <w:lang w:eastAsia="cs-CZ"/>
        </w:rPr>
      </w:pPr>
      <w:r w:rsidRPr="00222A89">
        <w:rPr>
          <w:rFonts w:eastAsia="Calibri" w:cs="Open Sans"/>
          <w:szCs w:val="20"/>
          <w:lang w:eastAsia="cs-CZ"/>
        </w:rPr>
        <w:t xml:space="preserve">bytem: </w:t>
      </w:r>
      <w:r w:rsidR="001843BA">
        <w:rPr>
          <w:rFonts w:eastAsia="Calibri" w:cs="Open Sans"/>
          <w:szCs w:val="20"/>
          <w:lang w:eastAsia="cs-CZ"/>
        </w:rPr>
        <w:t>[</w:t>
      </w:r>
      <w:r w:rsidR="001843BA" w:rsidRPr="001843BA">
        <w:rPr>
          <w:rFonts w:eastAsia="Calibri" w:cs="Open Sans"/>
          <w:szCs w:val="20"/>
          <w:highlight w:val="yellow"/>
          <w:lang w:eastAsia="cs-CZ"/>
        </w:rPr>
        <w:t>DOPLNIT</w:t>
      </w:r>
      <w:r w:rsidR="001843BA">
        <w:rPr>
          <w:rFonts w:eastAsia="Calibri" w:cs="Open Sans"/>
          <w:szCs w:val="20"/>
          <w:lang w:eastAsia="cs-CZ"/>
        </w:rPr>
        <w:t>]</w:t>
      </w:r>
    </w:p>
    <w:p w14:paraId="1734D563" w14:textId="63043A7D" w:rsidR="00222A89" w:rsidRPr="00222A89" w:rsidRDefault="00222A89" w:rsidP="00222A89">
      <w:pPr>
        <w:spacing w:before="0" w:after="0" w:line="240" w:lineRule="auto"/>
        <w:rPr>
          <w:rFonts w:eastAsia="Calibri" w:cs="Open Sans"/>
          <w:szCs w:val="20"/>
          <w:lang w:eastAsia="cs-CZ"/>
        </w:rPr>
      </w:pPr>
      <w:r w:rsidRPr="00222A89">
        <w:rPr>
          <w:rFonts w:eastAsia="Calibri" w:cs="Open Sans"/>
          <w:szCs w:val="20"/>
          <w:lang w:eastAsia="cs-CZ"/>
        </w:rPr>
        <w:t>(dále jen "</w:t>
      </w:r>
      <w:r w:rsidR="001843BA">
        <w:rPr>
          <w:rFonts w:eastAsia="Calibri" w:cs="Open Sans"/>
          <w:b/>
          <w:szCs w:val="20"/>
          <w:lang w:eastAsia="cs-CZ"/>
        </w:rPr>
        <w:t>Povinný</w:t>
      </w:r>
      <w:r w:rsidRPr="00222A89">
        <w:rPr>
          <w:rFonts w:eastAsia="Calibri" w:cs="Open Sans"/>
          <w:szCs w:val="20"/>
          <w:lang w:eastAsia="cs-CZ"/>
        </w:rPr>
        <w:t>")</w:t>
      </w:r>
    </w:p>
    <w:p w14:paraId="60EB0377" w14:textId="77777777" w:rsidR="00222A89" w:rsidRPr="00222A89" w:rsidRDefault="00222A89" w:rsidP="00222A89">
      <w:pPr>
        <w:spacing w:before="0" w:after="0" w:line="240" w:lineRule="auto"/>
        <w:rPr>
          <w:rFonts w:eastAsia="Calibri" w:cs="Open Sans"/>
          <w:szCs w:val="20"/>
          <w:lang w:eastAsia="cs-CZ"/>
        </w:rPr>
      </w:pPr>
    </w:p>
    <w:p w14:paraId="32F0D787" w14:textId="77777777" w:rsidR="00222A89" w:rsidRPr="00222A89" w:rsidRDefault="00222A89" w:rsidP="00222A89">
      <w:pPr>
        <w:spacing w:before="0" w:after="0" w:line="240" w:lineRule="auto"/>
        <w:rPr>
          <w:rFonts w:eastAsia="Calibri" w:cs="Open Sans"/>
          <w:szCs w:val="20"/>
          <w:lang w:eastAsia="cs-CZ"/>
        </w:rPr>
      </w:pPr>
      <w:r w:rsidRPr="00222A89">
        <w:rPr>
          <w:rFonts w:eastAsia="Calibri" w:cs="Open Sans"/>
          <w:szCs w:val="20"/>
          <w:lang w:eastAsia="cs-CZ"/>
        </w:rPr>
        <w:t>a</w:t>
      </w:r>
    </w:p>
    <w:p w14:paraId="5C893414" w14:textId="77777777" w:rsidR="00222A89" w:rsidRPr="00222A89" w:rsidRDefault="00222A89" w:rsidP="00222A89">
      <w:pPr>
        <w:spacing w:before="0" w:after="0" w:line="240" w:lineRule="auto"/>
        <w:rPr>
          <w:rFonts w:eastAsia="Calibri" w:cs="Open Sans"/>
          <w:szCs w:val="20"/>
          <w:lang w:eastAsia="cs-CZ"/>
        </w:rPr>
      </w:pPr>
    </w:p>
    <w:p w14:paraId="169FBB89" w14:textId="37FF0AE5" w:rsidR="00222A89" w:rsidRPr="00222A89" w:rsidRDefault="001843BA" w:rsidP="00222A89">
      <w:pPr>
        <w:spacing w:before="0" w:after="0" w:line="240" w:lineRule="auto"/>
        <w:outlineLvl w:val="0"/>
        <w:rPr>
          <w:rFonts w:eastAsia="Calibri" w:cs="Open Sans"/>
          <w:szCs w:val="20"/>
          <w:lang w:eastAsia="cs-CZ"/>
        </w:rPr>
      </w:pPr>
      <w:r>
        <w:rPr>
          <w:rFonts w:eastAsia="Calibri" w:cs="Open Sans"/>
          <w:b/>
          <w:bCs/>
          <w:szCs w:val="20"/>
          <w:lang w:eastAsia="cs-CZ"/>
        </w:rPr>
        <w:t>[</w:t>
      </w:r>
      <w:r w:rsidRPr="001843BA">
        <w:rPr>
          <w:rFonts w:eastAsia="Calibri" w:cs="Open Sans"/>
          <w:b/>
          <w:bCs/>
          <w:szCs w:val="20"/>
          <w:highlight w:val="yellow"/>
          <w:lang w:eastAsia="cs-CZ"/>
        </w:rPr>
        <w:t>DOPLNIT</w:t>
      </w:r>
      <w:r>
        <w:rPr>
          <w:rFonts w:eastAsia="Calibri" w:cs="Open Sans"/>
          <w:b/>
          <w:bCs/>
          <w:szCs w:val="20"/>
          <w:lang w:eastAsia="cs-CZ"/>
        </w:rPr>
        <w:t>]</w:t>
      </w:r>
    </w:p>
    <w:p w14:paraId="08EA2933" w14:textId="1E8ABD7F" w:rsidR="00222A89" w:rsidRPr="00222A89" w:rsidRDefault="00222A89" w:rsidP="00222A89">
      <w:pPr>
        <w:spacing w:before="0" w:after="0" w:line="240" w:lineRule="auto"/>
        <w:rPr>
          <w:rFonts w:eastAsia="Calibri" w:cs="Open Sans"/>
          <w:szCs w:val="20"/>
          <w:lang w:eastAsia="cs-CZ"/>
        </w:rPr>
      </w:pPr>
      <w:r w:rsidRPr="00222A89">
        <w:rPr>
          <w:rFonts w:eastAsia="Calibri" w:cs="Open Sans"/>
          <w:szCs w:val="20"/>
          <w:lang w:eastAsia="cs-CZ"/>
        </w:rPr>
        <w:t xml:space="preserve">IČO: </w:t>
      </w:r>
      <w:r w:rsidR="001843BA">
        <w:rPr>
          <w:rFonts w:eastAsia="Calibri" w:cs="Open Sans"/>
          <w:szCs w:val="20"/>
          <w:lang w:eastAsia="cs-CZ"/>
        </w:rPr>
        <w:t>[</w:t>
      </w:r>
      <w:r w:rsidR="001843BA" w:rsidRPr="001843BA">
        <w:rPr>
          <w:rFonts w:eastAsia="Calibri" w:cs="Open Sans"/>
          <w:szCs w:val="20"/>
          <w:highlight w:val="yellow"/>
          <w:lang w:eastAsia="cs-CZ"/>
        </w:rPr>
        <w:t>DOPLNIT</w:t>
      </w:r>
      <w:r w:rsidR="001843BA">
        <w:rPr>
          <w:rFonts w:eastAsia="Calibri" w:cs="Open Sans"/>
          <w:szCs w:val="20"/>
          <w:lang w:eastAsia="cs-CZ"/>
        </w:rPr>
        <w:t>]</w:t>
      </w:r>
    </w:p>
    <w:p w14:paraId="1A3B465F" w14:textId="55D0B70E" w:rsidR="00222A89" w:rsidRPr="00222A89" w:rsidRDefault="00222A89" w:rsidP="00222A89">
      <w:pPr>
        <w:spacing w:before="0" w:after="0" w:line="240" w:lineRule="auto"/>
        <w:rPr>
          <w:rFonts w:eastAsia="Calibri" w:cs="Open Sans"/>
          <w:szCs w:val="20"/>
          <w:lang w:eastAsia="cs-CZ"/>
        </w:rPr>
      </w:pPr>
      <w:r w:rsidRPr="00222A89">
        <w:rPr>
          <w:rFonts w:eastAsia="Calibri" w:cs="Open Sans"/>
          <w:szCs w:val="20"/>
          <w:lang w:eastAsia="cs-CZ"/>
        </w:rPr>
        <w:t xml:space="preserve">se sídlem: </w:t>
      </w:r>
      <w:r w:rsidR="001843BA">
        <w:rPr>
          <w:rFonts w:eastAsia="Calibri" w:cs="Open Sans"/>
          <w:szCs w:val="20"/>
          <w:lang w:eastAsia="cs-CZ"/>
        </w:rPr>
        <w:t>[</w:t>
      </w:r>
      <w:r w:rsidR="001843BA" w:rsidRPr="001843BA">
        <w:rPr>
          <w:rFonts w:eastAsia="Calibri" w:cs="Open Sans"/>
          <w:szCs w:val="20"/>
          <w:highlight w:val="yellow"/>
          <w:lang w:eastAsia="cs-CZ"/>
        </w:rPr>
        <w:t>DOPLNIT</w:t>
      </w:r>
      <w:r w:rsidR="001843BA">
        <w:rPr>
          <w:rFonts w:eastAsia="Calibri" w:cs="Open Sans"/>
          <w:szCs w:val="20"/>
          <w:lang w:eastAsia="cs-CZ"/>
        </w:rPr>
        <w:t>]</w:t>
      </w:r>
    </w:p>
    <w:p w14:paraId="6F0770DE" w14:textId="2923204E" w:rsidR="00222A89" w:rsidRPr="00222A89" w:rsidRDefault="00222A89" w:rsidP="00222A89">
      <w:pPr>
        <w:spacing w:before="0" w:after="0" w:line="240" w:lineRule="auto"/>
        <w:rPr>
          <w:rFonts w:eastAsia="Calibri" w:cs="Open Sans"/>
          <w:szCs w:val="20"/>
          <w:lang w:eastAsia="cs-CZ"/>
        </w:rPr>
      </w:pPr>
      <w:r w:rsidRPr="00222A89">
        <w:rPr>
          <w:rFonts w:eastAsia="Calibri" w:cs="Open Sans"/>
          <w:szCs w:val="20"/>
          <w:lang w:eastAsia="cs-CZ"/>
        </w:rPr>
        <w:t>(dále jen "</w:t>
      </w:r>
      <w:r w:rsidR="001843BA" w:rsidRPr="001843BA">
        <w:rPr>
          <w:rFonts w:eastAsia="Calibri" w:cs="Open Sans"/>
          <w:b/>
          <w:szCs w:val="20"/>
          <w:lang w:eastAsia="cs-CZ"/>
        </w:rPr>
        <w:t>Oprávněný</w:t>
      </w:r>
      <w:r w:rsidRPr="00222A89">
        <w:rPr>
          <w:rFonts w:eastAsia="Calibri" w:cs="Open Sans"/>
          <w:szCs w:val="20"/>
          <w:lang w:eastAsia="cs-CZ"/>
        </w:rPr>
        <w:t>" a společně s </w:t>
      </w:r>
      <w:r w:rsidR="001843BA">
        <w:rPr>
          <w:rFonts w:eastAsia="Calibri" w:cs="Open Sans"/>
          <w:szCs w:val="20"/>
          <w:lang w:eastAsia="cs-CZ"/>
        </w:rPr>
        <w:t>Povinný</w:t>
      </w:r>
      <w:r w:rsidRPr="00222A89">
        <w:rPr>
          <w:rFonts w:eastAsia="Calibri" w:cs="Open Sans"/>
          <w:szCs w:val="20"/>
          <w:lang w:eastAsia="cs-CZ"/>
        </w:rPr>
        <w:t>m dále jen „</w:t>
      </w:r>
      <w:r w:rsidRPr="00222A89">
        <w:rPr>
          <w:rFonts w:eastAsia="Calibri" w:cs="Open Sans"/>
          <w:b/>
          <w:szCs w:val="20"/>
          <w:lang w:eastAsia="cs-CZ"/>
        </w:rPr>
        <w:t>Smluvní strany</w:t>
      </w:r>
      <w:r w:rsidRPr="00222A89">
        <w:rPr>
          <w:rFonts w:eastAsia="Calibri" w:cs="Open Sans"/>
          <w:szCs w:val="20"/>
          <w:lang w:eastAsia="cs-CZ"/>
        </w:rPr>
        <w:t>“ nebo „</w:t>
      </w:r>
      <w:r w:rsidRPr="00222A89">
        <w:rPr>
          <w:rFonts w:eastAsia="Calibri" w:cs="Open Sans"/>
          <w:b/>
          <w:szCs w:val="20"/>
          <w:lang w:eastAsia="cs-CZ"/>
        </w:rPr>
        <w:t>Strany</w:t>
      </w:r>
      <w:r w:rsidRPr="00222A89">
        <w:rPr>
          <w:rFonts w:eastAsia="Calibri" w:cs="Open Sans"/>
          <w:szCs w:val="20"/>
          <w:lang w:eastAsia="cs-CZ"/>
        </w:rPr>
        <w:t>“)</w:t>
      </w:r>
    </w:p>
    <w:p w14:paraId="0B81E3FF" w14:textId="77777777" w:rsidR="00222A89" w:rsidRPr="00222A89" w:rsidRDefault="00222A89" w:rsidP="00222A89">
      <w:pPr>
        <w:rPr>
          <w:b/>
        </w:rPr>
      </w:pPr>
    </w:p>
    <w:p w14:paraId="11145E1E" w14:textId="77777777" w:rsidR="00222A89" w:rsidRPr="00222A89" w:rsidRDefault="00222A89" w:rsidP="00222A89">
      <w:r w:rsidRPr="00222A89">
        <w:t>Smluvní strany, vědomy si svých závazků v této dohodě obsažených, a s úmyslem být touto dohodou vázány, dohodly se na následujícím znění dohody (dále jen „</w:t>
      </w:r>
      <w:r w:rsidRPr="00222A89">
        <w:rPr>
          <w:b/>
          <w:bCs/>
        </w:rPr>
        <w:t>Dohoda</w:t>
      </w:r>
      <w:r w:rsidRPr="00222A89">
        <w:t>“):</w:t>
      </w:r>
    </w:p>
    <w:p w14:paraId="556B6C61" w14:textId="77777777" w:rsidR="00222A89" w:rsidRPr="00222A89" w:rsidRDefault="00222A89" w:rsidP="00222A89">
      <w:pPr>
        <w:spacing w:line="288" w:lineRule="auto"/>
      </w:pPr>
    </w:p>
    <w:p w14:paraId="1529AA05" w14:textId="77777777" w:rsidR="00222A89" w:rsidRPr="00222A89" w:rsidRDefault="00222A89" w:rsidP="00222A89">
      <w:pPr>
        <w:pStyle w:val="lnek1"/>
      </w:pPr>
      <w:r w:rsidRPr="00222A89">
        <w:t>Prohlášení smluvních stran</w:t>
      </w:r>
    </w:p>
    <w:p w14:paraId="26089B9E" w14:textId="57F1D553" w:rsidR="00222A89" w:rsidRPr="00222A89" w:rsidRDefault="001843BA" w:rsidP="00F73E2F">
      <w:pPr>
        <w:pStyle w:val="lnek2"/>
      </w:pPr>
      <w:bookmarkStart w:id="0" w:name="_Hlk83634615"/>
      <w:r>
        <w:t>Povinný</w:t>
      </w:r>
      <w:r w:rsidR="00222A89" w:rsidRPr="00222A89">
        <w:t xml:space="preserve"> prohlašuje, že je výlučným vlastníkem obchodního podílu</w:t>
      </w:r>
      <w:bookmarkStart w:id="1" w:name="_Hlk42088736"/>
      <w:r w:rsidR="00B47D5F">
        <w:t xml:space="preserve"> </w:t>
      </w:r>
      <w:r w:rsidR="00222A89" w:rsidRPr="00222A89">
        <w:t xml:space="preserve">ve výši </w:t>
      </w:r>
      <w:r w:rsidR="000B7A51">
        <w:t>[</w:t>
      </w:r>
      <w:r w:rsidR="000B7A51" w:rsidRPr="000B7A51">
        <w:rPr>
          <w:highlight w:val="yellow"/>
        </w:rPr>
        <w:t>DOPLNIT</w:t>
      </w:r>
      <w:r w:rsidR="000B7A51">
        <w:t>]</w:t>
      </w:r>
      <w:r w:rsidR="00222A89" w:rsidRPr="00222A89">
        <w:t xml:space="preserve"> %, </w:t>
      </w:r>
      <w:r w:rsidR="00F73E2F">
        <w:t>odpovídající</w:t>
      </w:r>
      <w:r w:rsidR="00F73E2F" w:rsidRPr="00F73E2F">
        <w:t xml:space="preserve"> vkladu </w:t>
      </w:r>
      <w:r>
        <w:t>Povinného</w:t>
      </w:r>
      <w:r w:rsidR="00F73E2F" w:rsidRPr="00F73E2F">
        <w:t xml:space="preserve"> do základního kapitálu ve výši </w:t>
      </w:r>
      <w:r w:rsidR="000B7A51">
        <w:t>[</w:t>
      </w:r>
      <w:r w:rsidR="000B7A51" w:rsidRPr="000B7A51">
        <w:rPr>
          <w:highlight w:val="yellow"/>
        </w:rPr>
        <w:t>DOPLNIT</w:t>
      </w:r>
      <w:r w:rsidR="000B7A51">
        <w:t>]</w:t>
      </w:r>
      <w:r w:rsidR="00F73E2F" w:rsidRPr="00F73E2F">
        <w:t>,- Kč, který byl zcela splacen</w:t>
      </w:r>
      <w:r w:rsidR="00222A89" w:rsidRPr="00222A89">
        <w:t xml:space="preserve">, ve společnosti </w:t>
      </w:r>
      <w:r w:rsidR="000B7A51">
        <w:t>[</w:t>
      </w:r>
      <w:r w:rsidR="000B7A51" w:rsidRPr="000B7A51">
        <w:rPr>
          <w:highlight w:val="yellow"/>
        </w:rPr>
        <w:t>DOPLNIT</w:t>
      </w:r>
      <w:r w:rsidR="000B7A51">
        <w:t>]</w:t>
      </w:r>
      <w:r w:rsidR="00222A89" w:rsidRPr="00222A89">
        <w:t xml:space="preserve">, Sídlo: </w:t>
      </w:r>
      <w:r w:rsidR="000B7A51">
        <w:t>[</w:t>
      </w:r>
      <w:r w:rsidR="000B7A51" w:rsidRPr="000B7A51">
        <w:rPr>
          <w:highlight w:val="yellow"/>
        </w:rPr>
        <w:t>DOPLNIT</w:t>
      </w:r>
      <w:r w:rsidR="000B7A51">
        <w:t>]</w:t>
      </w:r>
      <w:r w:rsidR="00222A89" w:rsidRPr="00222A89">
        <w:t xml:space="preserve">, Identifikační číslo: </w:t>
      </w:r>
      <w:bookmarkEnd w:id="1"/>
      <w:r w:rsidR="000B7A51">
        <w:t>[</w:t>
      </w:r>
      <w:r w:rsidR="000B7A51" w:rsidRPr="000B7A51">
        <w:rPr>
          <w:highlight w:val="yellow"/>
        </w:rPr>
        <w:t>DOPLNIT</w:t>
      </w:r>
      <w:r w:rsidR="000B7A51">
        <w:t>]</w:t>
      </w:r>
      <w:r w:rsidR="00222A89" w:rsidRPr="00222A89">
        <w:t xml:space="preserve"> (dále jen „</w:t>
      </w:r>
      <w:r w:rsidR="00222A89" w:rsidRPr="00B47D5F">
        <w:rPr>
          <w:b/>
        </w:rPr>
        <w:t>Obchodní podíl</w:t>
      </w:r>
      <w:r w:rsidR="00222A89" w:rsidRPr="00222A89">
        <w:t>“).</w:t>
      </w:r>
    </w:p>
    <w:p w14:paraId="3346B4AC" w14:textId="3EE31B6F" w:rsidR="00222A89" w:rsidRPr="00222A89" w:rsidRDefault="00222A89" w:rsidP="00222A89">
      <w:pPr>
        <w:pStyle w:val="lnek1"/>
      </w:pPr>
      <w:bookmarkStart w:id="2" w:name="_Ref131087618"/>
      <w:bookmarkStart w:id="3" w:name="OLE_LINK6"/>
      <w:bookmarkEnd w:id="0"/>
      <w:r w:rsidRPr="00222A89">
        <w:t xml:space="preserve">Zřízení zákazu </w:t>
      </w:r>
      <w:r w:rsidR="00B47D5F">
        <w:t>zatížení a zcízení</w:t>
      </w:r>
      <w:bookmarkEnd w:id="2"/>
      <w:r w:rsidRPr="00222A89">
        <w:t xml:space="preserve"> </w:t>
      </w:r>
    </w:p>
    <w:p w14:paraId="47CD8391" w14:textId="2278E5D9" w:rsidR="00A9515E" w:rsidRDefault="00A9515E" w:rsidP="00A9515E">
      <w:pPr>
        <w:pStyle w:val="lnek2"/>
      </w:pPr>
      <w:bookmarkStart w:id="4" w:name="_Hlk93478206"/>
      <w:bookmarkStart w:id="5" w:name="_Hlk83651079"/>
      <w:r>
        <w:t>Smluvní strany zřizují zákaz</w:t>
      </w:r>
      <w:r w:rsidR="00AB0611">
        <w:t xml:space="preserve"> zatížení a</w:t>
      </w:r>
      <w:r>
        <w:t xml:space="preserve"> zcizení Obchodního podílu. </w:t>
      </w:r>
    </w:p>
    <w:p w14:paraId="78A8FD6E" w14:textId="1F8B4D6B" w:rsidR="00B47D5F" w:rsidRDefault="00A9515E" w:rsidP="001935D1">
      <w:pPr>
        <w:pStyle w:val="lnek2"/>
      </w:pPr>
      <w:r>
        <w:t xml:space="preserve">Na základě Dohody se </w:t>
      </w:r>
      <w:r w:rsidR="001843BA">
        <w:t>Povinný</w:t>
      </w:r>
      <w:r>
        <w:t xml:space="preserve"> zavazuje, že bez předchozího písemného souhlasu </w:t>
      </w:r>
      <w:r w:rsidR="001843BA">
        <w:t>Oprávněné</w:t>
      </w:r>
      <w:r>
        <w:t>ho nepřevede Obchodní podíl na jakoukoli třetí osobu a že Obchodní podíl nezatíží jakýmkoliv právem ve prospěch třetí osoby, ani</w:t>
      </w:r>
      <w:r w:rsidR="00B47D5F" w:rsidRPr="008F1E48">
        <w:t xml:space="preserve"> nevyčl</w:t>
      </w:r>
      <w:r>
        <w:t>ení do svěřenského fondu, ani ho</w:t>
      </w:r>
      <w:r w:rsidR="00B47D5F" w:rsidRPr="008F1E48">
        <w:t xml:space="preserve"> neposkytne jako jistotu ve prospěch jiné osoby, a to po dobu</w:t>
      </w:r>
      <w:r w:rsidR="00B47D5F">
        <w:t xml:space="preserve"> ode dne účinnosti této Dohody do dne </w:t>
      </w:r>
      <w:r w:rsidR="000B7A51">
        <w:t>[</w:t>
      </w:r>
      <w:r w:rsidR="000B7A51" w:rsidRPr="000B7A51">
        <w:rPr>
          <w:highlight w:val="yellow"/>
        </w:rPr>
        <w:t>DOPLNIT</w:t>
      </w:r>
      <w:r w:rsidR="000B7A51">
        <w:t>]</w:t>
      </w:r>
      <w:r w:rsidR="00B47D5F">
        <w:t xml:space="preserve">. </w:t>
      </w:r>
    </w:p>
    <w:p w14:paraId="6634F948" w14:textId="3CE56DE3" w:rsidR="00B47D5F" w:rsidRDefault="00B47D5F" w:rsidP="00B47D5F">
      <w:pPr>
        <w:pStyle w:val="lnek2"/>
      </w:pPr>
      <w:r w:rsidRPr="008F1E48">
        <w:t>Zákaz zatížení a zcizení</w:t>
      </w:r>
      <w:r>
        <w:t xml:space="preserve"> Obchodního podílu</w:t>
      </w:r>
      <w:r w:rsidRPr="008F1E48">
        <w:t xml:space="preserve"> dle tohoto </w:t>
      </w:r>
      <w:r>
        <w:t xml:space="preserve">článku </w:t>
      </w:r>
      <w:r w:rsidRPr="008F1E48">
        <w:t xml:space="preserve">se zřizuje jako právo věcné, které </w:t>
      </w:r>
      <w:r w:rsidR="00A9515E">
        <w:t>se zapíše do</w:t>
      </w:r>
      <w:r w:rsidRPr="008F1E48">
        <w:t xml:space="preserve"> </w:t>
      </w:r>
      <w:r>
        <w:t>obchodního rejstříku.</w:t>
      </w:r>
    </w:p>
    <w:p w14:paraId="3DAB2E13" w14:textId="5413CDF7" w:rsidR="00E70E98" w:rsidRDefault="005D458A" w:rsidP="00E70E98">
      <w:pPr>
        <w:pStyle w:val="lnek1"/>
      </w:pPr>
      <w:r>
        <w:t xml:space="preserve">Zánik </w:t>
      </w:r>
      <w:r w:rsidR="00E70E98">
        <w:t>zákazu zatížení a zcizení</w:t>
      </w:r>
    </w:p>
    <w:p w14:paraId="24277B89" w14:textId="3A47C3C2" w:rsidR="00E70E98" w:rsidRDefault="00E70E98" w:rsidP="00E70E98">
      <w:pPr>
        <w:pStyle w:val="lnek2"/>
      </w:pPr>
      <w:r>
        <w:t xml:space="preserve">Zákaz zatížení a zcizení zanikne uplynutím doby uvedené v čl. </w:t>
      </w:r>
      <w:r>
        <w:fldChar w:fldCharType="begin"/>
      </w:r>
      <w:r>
        <w:instrText xml:space="preserve"> REF _Ref131087618 \r \h </w:instrText>
      </w:r>
      <w:r>
        <w:fldChar w:fldCharType="separate"/>
      </w:r>
      <w:r>
        <w:t>2</w:t>
      </w:r>
      <w:r>
        <w:fldChar w:fldCharType="end"/>
      </w:r>
      <w:r w:rsidR="004D6195">
        <w:t xml:space="preserve"> D</w:t>
      </w:r>
      <w:r>
        <w:t xml:space="preserve">ohody nebo písemným vzdáním se práva ze strany </w:t>
      </w:r>
      <w:r w:rsidR="001843BA">
        <w:t>Oprávněné</w:t>
      </w:r>
      <w:r>
        <w:t>ho.</w:t>
      </w:r>
    </w:p>
    <w:bookmarkEnd w:id="4"/>
    <w:bookmarkEnd w:id="5"/>
    <w:p w14:paraId="31704BA9" w14:textId="77777777" w:rsidR="00222A89" w:rsidRPr="00222A89" w:rsidRDefault="00222A89" w:rsidP="00222A89">
      <w:pPr>
        <w:pStyle w:val="lnek1"/>
      </w:pPr>
      <w:r w:rsidRPr="00222A89">
        <w:t>Závěrečná ustanovení</w:t>
      </w:r>
    </w:p>
    <w:p w14:paraId="3C135010" w14:textId="4EDDA226" w:rsidR="00222A89" w:rsidRPr="00222A89" w:rsidRDefault="00222A89" w:rsidP="00222A89">
      <w:pPr>
        <w:pStyle w:val="lnek2"/>
      </w:pPr>
      <w:r w:rsidRPr="00222A89">
        <w:t>Tato Dohoda nabývá platnosti a účinnosti dnem podpisu</w:t>
      </w:r>
      <w:r w:rsidR="00DF1B7A">
        <w:t xml:space="preserve"> </w:t>
      </w:r>
      <w:r w:rsidR="0068541D">
        <w:t>Smluvními stranami</w:t>
      </w:r>
      <w:r w:rsidRPr="00222A89">
        <w:t>.</w:t>
      </w:r>
    </w:p>
    <w:p w14:paraId="4BF33C18" w14:textId="29F5A467" w:rsidR="00222A89" w:rsidRPr="00222A89" w:rsidRDefault="00222A89" w:rsidP="00222A89">
      <w:pPr>
        <w:pStyle w:val="lnek2"/>
      </w:pPr>
      <w:r w:rsidRPr="00222A89">
        <w:lastRenderedPageBreak/>
        <w:t>Smluvní strany tímto shodně prohlašují, že tato Dohoda odpovídá jejich pravé a svobodné vůli, že ji neuzavřely v tísni za nápadně nevýhodných podmínek, že si Dohodu řádně přečetly a na důkaz souhlasu s jejím obsahem připojují své podpisy</w:t>
      </w:r>
      <w:r w:rsidR="00E70E98">
        <w:t>.</w:t>
      </w:r>
    </w:p>
    <w:p w14:paraId="4D554D18" w14:textId="23D4DE6C" w:rsidR="00222A89" w:rsidRPr="00222A89" w:rsidRDefault="00222A89" w:rsidP="00222A89">
      <w:pPr>
        <w:pStyle w:val="lnek2"/>
      </w:pPr>
      <w:r w:rsidRPr="00222A89">
        <w:t>Tato dohoda byla sepsána ve</w:t>
      </w:r>
      <w:r w:rsidR="00E70E98">
        <w:t xml:space="preserve"> třech</w:t>
      </w:r>
      <w:r w:rsidRPr="00222A89">
        <w:t xml:space="preserve"> vyhotoveních s platností originálu, z nichž </w:t>
      </w:r>
      <w:r w:rsidR="001843BA">
        <w:t>Povinný</w:t>
      </w:r>
      <w:r w:rsidRPr="00222A89">
        <w:t xml:space="preserve"> a </w:t>
      </w:r>
      <w:r w:rsidR="001843BA">
        <w:t>Oprávněný</w:t>
      </w:r>
      <w:r w:rsidRPr="00222A89">
        <w:t xml:space="preserve"> obdrží po jednom a jedno vyhotovení bude přiloženo k návrhu na vklad do obchodního rejstříku.</w:t>
      </w:r>
    </w:p>
    <w:p w14:paraId="5C7B6C88" w14:textId="77777777" w:rsidR="00222A89" w:rsidRPr="00222A89" w:rsidRDefault="00222A89" w:rsidP="00222A89">
      <w:pPr>
        <w:widowControl w:val="0"/>
        <w:spacing w:before="0" w:after="160" w:line="259" w:lineRule="auto"/>
        <w:ind w:left="720" w:hanging="360"/>
        <w:outlineLvl w:val="1"/>
      </w:pPr>
    </w:p>
    <w:p w14:paraId="05FF7CF2" w14:textId="77777777" w:rsidR="00222A89" w:rsidRPr="00222A89" w:rsidRDefault="00222A89" w:rsidP="00222A89">
      <w:pPr>
        <w:widowControl w:val="0"/>
        <w:spacing w:before="0" w:after="160" w:line="259" w:lineRule="auto"/>
        <w:ind w:left="720" w:hanging="360"/>
        <w:outlineLvl w:val="1"/>
      </w:pPr>
    </w:p>
    <w:p w14:paraId="3568F3BB" w14:textId="77777777" w:rsidR="00222A89" w:rsidRPr="00222A89" w:rsidRDefault="00222A89" w:rsidP="00222A89">
      <w:pPr>
        <w:widowControl w:val="0"/>
        <w:spacing w:before="0" w:after="160" w:line="259" w:lineRule="auto"/>
        <w:outlineLvl w:val="1"/>
      </w:pPr>
      <w:r w:rsidRPr="00222A89">
        <w:t>V _________ dne ____________</w:t>
      </w:r>
      <w:r w:rsidRPr="00222A89">
        <w:tab/>
      </w:r>
      <w:r w:rsidRPr="00222A89">
        <w:tab/>
      </w:r>
      <w:r w:rsidRPr="00222A89">
        <w:tab/>
        <w:t>V _________ dne ____________</w:t>
      </w:r>
    </w:p>
    <w:p w14:paraId="165B2008" w14:textId="77777777" w:rsidR="00222A89" w:rsidRPr="00222A89" w:rsidRDefault="00222A89" w:rsidP="00222A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</w:tabs>
        <w:spacing w:line="21" w:lineRule="atLeast"/>
        <w:rPr>
          <w:rFonts w:cs="Open Sans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2"/>
      </w:tblGrid>
      <w:tr w:rsidR="00222A89" w:rsidRPr="00222A89" w14:paraId="2AF979BA" w14:textId="77777777" w:rsidTr="00D4416D">
        <w:tc>
          <w:tcPr>
            <w:tcW w:w="4606" w:type="dxa"/>
          </w:tcPr>
          <w:bookmarkEnd w:id="3"/>
          <w:p w14:paraId="40E8973E" w14:textId="6BD0B3B0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  <w:r w:rsidRPr="00222A89">
              <w:rPr>
                <w:rFonts w:cs="Open Sans"/>
                <w:bCs/>
                <w:color w:val="000000"/>
              </w:rPr>
              <w:t xml:space="preserve">Za: </w:t>
            </w:r>
            <w:r w:rsidR="001843BA">
              <w:rPr>
                <w:rFonts w:cs="Open Sans"/>
                <w:bCs/>
                <w:color w:val="000000"/>
              </w:rPr>
              <w:t>Povinné</w:t>
            </w:r>
            <w:r w:rsidRPr="00222A89">
              <w:rPr>
                <w:rFonts w:cs="Open Sans"/>
                <w:bCs/>
                <w:color w:val="000000"/>
              </w:rPr>
              <w:t>ho:</w:t>
            </w:r>
          </w:p>
          <w:p w14:paraId="35FEF22D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</w:p>
          <w:p w14:paraId="109D7B39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</w:p>
          <w:p w14:paraId="048CE924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  <w:r w:rsidRPr="00222A89">
              <w:rPr>
                <w:rFonts w:cs="Open Sans"/>
                <w:bCs/>
                <w:color w:val="000000"/>
              </w:rPr>
              <w:t>Podpis: ___________________________</w:t>
            </w:r>
          </w:p>
          <w:p w14:paraId="2CD8BCBB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  <w:r w:rsidRPr="00222A89">
              <w:rPr>
                <w:rFonts w:cs="Open Sans"/>
                <w:bCs/>
                <w:color w:val="000000"/>
              </w:rPr>
              <w:t xml:space="preserve">Jméno: </w:t>
            </w:r>
          </w:p>
          <w:p w14:paraId="11CD23AF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</w:p>
        </w:tc>
        <w:tc>
          <w:tcPr>
            <w:tcW w:w="4606" w:type="dxa"/>
          </w:tcPr>
          <w:p w14:paraId="05DEAA93" w14:textId="186A246A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  <w:r w:rsidRPr="00222A89">
              <w:rPr>
                <w:rFonts w:cs="Open Sans"/>
                <w:bCs/>
                <w:color w:val="000000"/>
              </w:rPr>
              <w:t xml:space="preserve">Za: </w:t>
            </w:r>
            <w:r w:rsidR="001843BA">
              <w:rPr>
                <w:rFonts w:cs="Open Sans"/>
                <w:bCs/>
                <w:color w:val="000000"/>
              </w:rPr>
              <w:t>Oprávněné</w:t>
            </w:r>
            <w:r w:rsidRPr="00222A89">
              <w:rPr>
                <w:rFonts w:cs="Open Sans"/>
                <w:bCs/>
                <w:color w:val="000000"/>
              </w:rPr>
              <w:t>ho:</w:t>
            </w:r>
          </w:p>
          <w:p w14:paraId="4A426D25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</w:p>
          <w:p w14:paraId="7161F091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</w:p>
          <w:p w14:paraId="5556D97E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  <w:r w:rsidRPr="00222A89">
              <w:rPr>
                <w:rFonts w:cs="Open Sans"/>
                <w:bCs/>
                <w:color w:val="000000"/>
              </w:rPr>
              <w:t>Podpis: ___________________</w:t>
            </w:r>
          </w:p>
          <w:p w14:paraId="7FE2A97C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  <w:r w:rsidRPr="00222A89">
              <w:rPr>
                <w:rFonts w:cs="Open Sans"/>
                <w:bCs/>
                <w:color w:val="000000"/>
              </w:rPr>
              <w:t xml:space="preserve">Jméno: </w:t>
            </w:r>
          </w:p>
          <w:p w14:paraId="358CFDC6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  <w:r w:rsidRPr="00222A89">
              <w:rPr>
                <w:rFonts w:cs="Open Sans"/>
                <w:bCs/>
                <w:color w:val="000000"/>
              </w:rPr>
              <w:t>Funkce: Jednatel</w:t>
            </w:r>
          </w:p>
          <w:p w14:paraId="7CF054FD" w14:textId="77777777" w:rsidR="00222A89" w:rsidRPr="00222A89" w:rsidRDefault="00222A89" w:rsidP="00222A89">
            <w:pPr>
              <w:widowControl w:val="0"/>
              <w:tabs>
                <w:tab w:val="left" w:pos="4962"/>
              </w:tabs>
              <w:spacing w:line="259" w:lineRule="auto"/>
              <w:rPr>
                <w:rFonts w:cs="Open Sans"/>
                <w:bCs/>
                <w:color w:val="000000"/>
              </w:rPr>
            </w:pPr>
          </w:p>
        </w:tc>
      </w:tr>
    </w:tbl>
    <w:p w14:paraId="3FBFAC50" w14:textId="77777777" w:rsidR="00222A89" w:rsidRPr="00222A89" w:rsidRDefault="00222A89" w:rsidP="00222A89">
      <w:pPr>
        <w:widowControl w:val="0"/>
        <w:tabs>
          <w:tab w:val="left" w:pos="4962"/>
        </w:tabs>
        <w:spacing w:line="259" w:lineRule="auto"/>
        <w:rPr>
          <w:rFonts w:cs="Open Sans"/>
          <w:b/>
        </w:rPr>
      </w:pPr>
    </w:p>
    <w:p w14:paraId="2C078667" w14:textId="77777777" w:rsidR="00020821" w:rsidRPr="00020821" w:rsidRDefault="00020821" w:rsidP="00020821">
      <w:pPr>
        <w:pStyle w:val="Odstavecseseznamem"/>
        <w:rPr>
          <w:szCs w:val="20"/>
        </w:rPr>
      </w:pPr>
    </w:p>
    <w:sectPr w:rsidR="00020821" w:rsidRPr="00020821" w:rsidSect="004D718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3A3D" w14:textId="77777777" w:rsidR="00C7487C" w:rsidRDefault="00C7487C" w:rsidP="003D3615">
      <w:r>
        <w:separator/>
      </w:r>
    </w:p>
  </w:endnote>
  <w:endnote w:type="continuationSeparator" w:id="0">
    <w:p w14:paraId="1023AA29" w14:textId="77777777" w:rsidR="00C7487C" w:rsidRDefault="00C7487C" w:rsidP="003D3615">
      <w:r>
        <w:continuationSeparator/>
      </w:r>
    </w:p>
  </w:endnote>
  <w:endnote w:type="continuationNotice" w:id="1">
    <w:p w14:paraId="11C2CB7E" w14:textId="77777777" w:rsidR="00C7487C" w:rsidRDefault="00C748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2778541"/>
      <w:docPartObj>
        <w:docPartGallery w:val="Page Numbers (Bottom of Page)"/>
        <w:docPartUnique/>
      </w:docPartObj>
    </w:sdtPr>
    <w:sdtEndPr/>
    <w:sdtContent>
      <w:p w14:paraId="492A5042" w14:textId="32FEEE81" w:rsidR="006E3113" w:rsidRDefault="006E31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BA">
          <w:rPr>
            <w:noProof/>
          </w:rPr>
          <w:t>2</w:t>
        </w:r>
        <w:r>
          <w:fldChar w:fldCharType="end"/>
        </w:r>
      </w:p>
    </w:sdtContent>
  </w:sdt>
  <w:p w14:paraId="189C492D" w14:textId="2837076D" w:rsidR="00F61F9B" w:rsidRDefault="00F61F9B" w:rsidP="006E3113">
    <w:pPr>
      <w:pStyle w:val="Zpat"/>
      <w:tabs>
        <w:tab w:val="clear" w:pos="4536"/>
        <w:tab w:val="clear" w:pos="9072"/>
        <w:tab w:val="left" w:pos="2445"/>
      </w:tabs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4021830"/>
      <w:docPartObj>
        <w:docPartGallery w:val="Page Numbers (Bottom of Page)"/>
        <w:docPartUnique/>
      </w:docPartObj>
    </w:sdtPr>
    <w:sdtEndPr/>
    <w:sdtContent>
      <w:p w14:paraId="073AF883" w14:textId="77777777" w:rsidR="00F61F9B" w:rsidRDefault="00F61F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A51">
          <w:rPr>
            <w:noProof/>
          </w:rPr>
          <w:t>1</w:t>
        </w:r>
        <w:r>
          <w:fldChar w:fldCharType="end"/>
        </w:r>
      </w:p>
    </w:sdtContent>
  </w:sdt>
  <w:p w14:paraId="7C5C657F" w14:textId="77777777" w:rsidR="00F61F9B" w:rsidRDefault="00F61F9B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2E957" w14:textId="77777777" w:rsidR="00C7487C" w:rsidRDefault="00C7487C" w:rsidP="003D3615">
      <w:r>
        <w:separator/>
      </w:r>
    </w:p>
  </w:footnote>
  <w:footnote w:type="continuationSeparator" w:id="0">
    <w:p w14:paraId="27DF21C5" w14:textId="77777777" w:rsidR="00C7487C" w:rsidRDefault="00C7487C" w:rsidP="003D3615">
      <w:r>
        <w:continuationSeparator/>
      </w:r>
    </w:p>
  </w:footnote>
  <w:footnote w:type="continuationNotice" w:id="1">
    <w:p w14:paraId="6C317310" w14:textId="77777777" w:rsidR="00C7487C" w:rsidRDefault="00C748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77AD" w14:textId="77777777" w:rsidR="00F61F9B" w:rsidRDefault="00F61F9B" w:rsidP="004D7188">
    <w:pPr>
      <w:pStyle w:val="Zhlav"/>
      <w:ind w:left="-1417"/>
    </w:pPr>
  </w:p>
  <w:p w14:paraId="670AE583" w14:textId="77777777" w:rsidR="00F61F9B" w:rsidRDefault="00F61F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2CA4" w14:textId="77777777" w:rsidR="00F61F9B" w:rsidRDefault="00F61F9B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294970"/>
    <w:multiLevelType w:val="hybridMultilevel"/>
    <w:tmpl w:val="59AA48C2"/>
    <w:lvl w:ilvl="0" w:tplc="F99ED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E5A89"/>
    <w:multiLevelType w:val="hybridMultilevel"/>
    <w:tmpl w:val="9F2286A8"/>
    <w:lvl w:ilvl="0" w:tplc="9F089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A6874"/>
    <w:multiLevelType w:val="multilevel"/>
    <w:tmpl w:val="C0A4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496754"/>
    <w:multiLevelType w:val="multilevel"/>
    <w:tmpl w:val="7452097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18" w:hanging="698"/>
      </w:pPr>
    </w:lvl>
    <w:lvl w:ilvl="3">
      <w:start w:val="1"/>
      <w:numFmt w:val="decimal"/>
      <w:lvlText w:val="%1.%2.%3.%4"/>
      <w:lvlJc w:val="left"/>
      <w:pPr>
        <w:ind w:left="709" w:firstLine="11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F510E6"/>
    <w:multiLevelType w:val="multilevel"/>
    <w:tmpl w:val="EE0E2E44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AFA"/>
    <w:multiLevelType w:val="hybridMultilevel"/>
    <w:tmpl w:val="FD1247E8"/>
    <w:lvl w:ilvl="0" w:tplc="A8E0442C">
      <w:start w:val="1"/>
      <w:numFmt w:val="ordinal"/>
      <w:pStyle w:val="Bezmezer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07203"/>
    <w:multiLevelType w:val="hybridMultilevel"/>
    <w:tmpl w:val="1F16E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7F7B"/>
    <w:multiLevelType w:val="hybridMultilevel"/>
    <w:tmpl w:val="81B80F30"/>
    <w:lvl w:ilvl="0" w:tplc="4E8255BC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D69DE"/>
    <w:multiLevelType w:val="hybridMultilevel"/>
    <w:tmpl w:val="92AAFA70"/>
    <w:lvl w:ilvl="0" w:tplc="20EA1F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047290">
    <w:abstractNumId w:val="16"/>
  </w:num>
  <w:num w:numId="2" w16cid:durableId="61952687">
    <w:abstractNumId w:val="15"/>
  </w:num>
  <w:num w:numId="3" w16cid:durableId="474223486">
    <w:abstractNumId w:val="10"/>
  </w:num>
  <w:num w:numId="4" w16cid:durableId="1212764240">
    <w:abstractNumId w:val="9"/>
  </w:num>
  <w:num w:numId="5" w16cid:durableId="1367290033">
    <w:abstractNumId w:val="7"/>
  </w:num>
  <w:num w:numId="6" w16cid:durableId="1688020165">
    <w:abstractNumId w:val="12"/>
  </w:num>
  <w:num w:numId="7" w16cid:durableId="587926597">
    <w:abstractNumId w:val="8"/>
  </w:num>
  <w:num w:numId="8" w16cid:durableId="516190037">
    <w:abstractNumId w:val="5"/>
  </w:num>
  <w:num w:numId="9" w16cid:durableId="2090618560">
    <w:abstractNumId w:val="6"/>
  </w:num>
  <w:num w:numId="10" w16cid:durableId="2009403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9466874">
    <w:abstractNumId w:val="14"/>
  </w:num>
  <w:num w:numId="12" w16cid:durableId="1666591144">
    <w:abstractNumId w:val="3"/>
  </w:num>
  <w:num w:numId="13" w16cid:durableId="758675315">
    <w:abstractNumId w:val="0"/>
  </w:num>
  <w:num w:numId="14" w16cid:durableId="290988086">
    <w:abstractNumId w:val="13"/>
  </w:num>
  <w:num w:numId="15" w16cid:durableId="1907571634">
    <w:abstractNumId w:val="2"/>
  </w:num>
  <w:num w:numId="16" w16cid:durableId="1452286988">
    <w:abstractNumId w:val="1"/>
  </w:num>
  <w:num w:numId="17" w16cid:durableId="689113706">
    <w:abstractNumId w:val="11"/>
  </w:num>
  <w:num w:numId="18" w16cid:durableId="1006909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CD"/>
    <w:rsid w:val="000011C8"/>
    <w:rsid w:val="00001EBB"/>
    <w:rsid w:val="0000313C"/>
    <w:rsid w:val="00020821"/>
    <w:rsid w:val="00023CD8"/>
    <w:rsid w:val="0004403B"/>
    <w:rsid w:val="00045444"/>
    <w:rsid w:val="00052F4A"/>
    <w:rsid w:val="00073B72"/>
    <w:rsid w:val="00084D6D"/>
    <w:rsid w:val="00087397"/>
    <w:rsid w:val="0009295C"/>
    <w:rsid w:val="00097A14"/>
    <w:rsid w:val="000A1F0A"/>
    <w:rsid w:val="000A3E8B"/>
    <w:rsid w:val="000A4DDC"/>
    <w:rsid w:val="000A796D"/>
    <w:rsid w:val="000B0881"/>
    <w:rsid w:val="000B7A51"/>
    <w:rsid w:val="000C42F3"/>
    <w:rsid w:val="000D3A0A"/>
    <w:rsid w:val="000D4A7F"/>
    <w:rsid w:val="000F502C"/>
    <w:rsid w:val="00131B01"/>
    <w:rsid w:val="00134C64"/>
    <w:rsid w:val="001422BA"/>
    <w:rsid w:val="00142DE7"/>
    <w:rsid w:val="00143909"/>
    <w:rsid w:val="00150E44"/>
    <w:rsid w:val="00152309"/>
    <w:rsid w:val="00152F10"/>
    <w:rsid w:val="00165250"/>
    <w:rsid w:val="00170503"/>
    <w:rsid w:val="001773A8"/>
    <w:rsid w:val="001822D5"/>
    <w:rsid w:val="0018231F"/>
    <w:rsid w:val="001843BA"/>
    <w:rsid w:val="00186242"/>
    <w:rsid w:val="00190AFA"/>
    <w:rsid w:val="00194323"/>
    <w:rsid w:val="00194FCB"/>
    <w:rsid w:val="00195134"/>
    <w:rsid w:val="001A293A"/>
    <w:rsid w:val="001A5A3F"/>
    <w:rsid w:val="001A73AD"/>
    <w:rsid w:val="001B461B"/>
    <w:rsid w:val="001F559F"/>
    <w:rsid w:val="002011BA"/>
    <w:rsid w:val="00205A7E"/>
    <w:rsid w:val="00210CDE"/>
    <w:rsid w:val="002228FF"/>
    <w:rsid w:val="00222A89"/>
    <w:rsid w:val="00222AA0"/>
    <w:rsid w:val="00236962"/>
    <w:rsid w:val="00247E9C"/>
    <w:rsid w:val="0027478C"/>
    <w:rsid w:val="00274B56"/>
    <w:rsid w:val="00283A25"/>
    <w:rsid w:val="0029660F"/>
    <w:rsid w:val="002A16E4"/>
    <w:rsid w:val="002A788D"/>
    <w:rsid w:val="002B4066"/>
    <w:rsid w:val="00310825"/>
    <w:rsid w:val="00313DFD"/>
    <w:rsid w:val="00315FF1"/>
    <w:rsid w:val="00320B4B"/>
    <w:rsid w:val="00332EAE"/>
    <w:rsid w:val="00337B52"/>
    <w:rsid w:val="00357FD7"/>
    <w:rsid w:val="00364364"/>
    <w:rsid w:val="003643FE"/>
    <w:rsid w:val="00371A86"/>
    <w:rsid w:val="00380329"/>
    <w:rsid w:val="00383043"/>
    <w:rsid w:val="00390E1C"/>
    <w:rsid w:val="00396D30"/>
    <w:rsid w:val="003A094F"/>
    <w:rsid w:val="003A6781"/>
    <w:rsid w:val="003C0848"/>
    <w:rsid w:val="003C4F1D"/>
    <w:rsid w:val="003D2DBE"/>
    <w:rsid w:val="003D3615"/>
    <w:rsid w:val="003D5A9E"/>
    <w:rsid w:val="003E1C03"/>
    <w:rsid w:val="003F1C8D"/>
    <w:rsid w:val="003F4A2C"/>
    <w:rsid w:val="003F726B"/>
    <w:rsid w:val="004072FB"/>
    <w:rsid w:val="00411095"/>
    <w:rsid w:val="004155A4"/>
    <w:rsid w:val="0041708E"/>
    <w:rsid w:val="00421356"/>
    <w:rsid w:val="00427CC0"/>
    <w:rsid w:val="004334C3"/>
    <w:rsid w:val="004367BD"/>
    <w:rsid w:val="00442CD8"/>
    <w:rsid w:val="00452196"/>
    <w:rsid w:val="00452986"/>
    <w:rsid w:val="00486805"/>
    <w:rsid w:val="00487342"/>
    <w:rsid w:val="00492773"/>
    <w:rsid w:val="004A3DC8"/>
    <w:rsid w:val="004A62BB"/>
    <w:rsid w:val="004B1906"/>
    <w:rsid w:val="004C26F6"/>
    <w:rsid w:val="004C39E6"/>
    <w:rsid w:val="004D6195"/>
    <w:rsid w:val="004D7188"/>
    <w:rsid w:val="004F3CC8"/>
    <w:rsid w:val="005074E9"/>
    <w:rsid w:val="0053080F"/>
    <w:rsid w:val="00532529"/>
    <w:rsid w:val="00533010"/>
    <w:rsid w:val="00537EA3"/>
    <w:rsid w:val="0054709E"/>
    <w:rsid w:val="00556C4C"/>
    <w:rsid w:val="00566E09"/>
    <w:rsid w:val="005673B0"/>
    <w:rsid w:val="00575602"/>
    <w:rsid w:val="0057560D"/>
    <w:rsid w:val="0057772B"/>
    <w:rsid w:val="0058309F"/>
    <w:rsid w:val="00587F85"/>
    <w:rsid w:val="00590DD0"/>
    <w:rsid w:val="00591167"/>
    <w:rsid w:val="005B494C"/>
    <w:rsid w:val="005B5C61"/>
    <w:rsid w:val="005C7466"/>
    <w:rsid w:val="005D08E7"/>
    <w:rsid w:val="005D458A"/>
    <w:rsid w:val="005E34D1"/>
    <w:rsid w:val="005E38F3"/>
    <w:rsid w:val="00603AD1"/>
    <w:rsid w:val="00606FE0"/>
    <w:rsid w:val="00611DFF"/>
    <w:rsid w:val="006148DB"/>
    <w:rsid w:val="00616813"/>
    <w:rsid w:val="006218A8"/>
    <w:rsid w:val="00631124"/>
    <w:rsid w:val="00635C52"/>
    <w:rsid w:val="00635E2F"/>
    <w:rsid w:val="00643F2F"/>
    <w:rsid w:val="00645BCC"/>
    <w:rsid w:val="00650A59"/>
    <w:rsid w:val="00650B86"/>
    <w:rsid w:val="00680436"/>
    <w:rsid w:val="006827E6"/>
    <w:rsid w:val="0068541D"/>
    <w:rsid w:val="00696F55"/>
    <w:rsid w:val="006A5550"/>
    <w:rsid w:val="006B2751"/>
    <w:rsid w:val="006B4FAB"/>
    <w:rsid w:val="006C701B"/>
    <w:rsid w:val="006D3B4D"/>
    <w:rsid w:val="006E3092"/>
    <w:rsid w:val="006E3113"/>
    <w:rsid w:val="00702805"/>
    <w:rsid w:val="00704C9A"/>
    <w:rsid w:val="00710251"/>
    <w:rsid w:val="007104B2"/>
    <w:rsid w:val="00730E41"/>
    <w:rsid w:val="00757968"/>
    <w:rsid w:val="00762606"/>
    <w:rsid w:val="00767C32"/>
    <w:rsid w:val="0078027A"/>
    <w:rsid w:val="00797741"/>
    <w:rsid w:val="007A7A66"/>
    <w:rsid w:val="007B064D"/>
    <w:rsid w:val="007B4EC6"/>
    <w:rsid w:val="007C2431"/>
    <w:rsid w:val="007C5DE3"/>
    <w:rsid w:val="007D528D"/>
    <w:rsid w:val="007D5A19"/>
    <w:rsid w:val="007D65D0"/>
    <w:rsid w:val="007F16A7"/>
    <w:rsid w:val="008060F4"/>
    <w:rsid w:val="00813A7E"/>
    <w:rsid w:val="0081503B"/>
    <w:rsid w:val="0082408D"/>
    <w:rsid w:val="00843B4C"/>
    <w:rsid w:val="00845B8D"/>
    <w:rsid w:val="008567B0"/>
    <w:rsid w:val="00867DF2"/>
    <w:rsid w:val="0088071F"/>
    <w:rsid w:val="00887C68"/>
    <w:rsid w:val="00891EB0"/>
    <w:rsid w:val="00892FEF"/>
    <w:rsid w:val="008A09DB"/>
    <w:rsid w:val="008A1A93"/>
    <w:rsid w:val="008A1BFA"/>
    <w:rsid w:val="008A5739"/>
    <w:rsid w:val="008C0F28"/>
    <w:rsid w:val="008C11ED"/>
    <w:rsid w:val="008D09E2"/>
    <w:rsid w:val="008D28D0"/>
    <w:rsid w:val="008D4C52"/>
    <w:rsid w:val="008D7965"/>
    <w:rsid w:val="008F29F4"/>
    <w:rsid w:val="00904569"/>
    <w:rsid w:val="0091052C"/>
    <w:rsid w:val="00917D61"/>
    <w:rsid w:val="0092252E"/>
    <w:rsid w:val="0092439A"/>
    <w:rsid w:val="00926A57"/>
    <w:rsid w:val="00935D9B"/>
    <w:rsid w:val="00937001"/>
    <w:rsid w:val="009476D8"/>
    <w:rsid w:val="0095074B"/>
    <w:rsid w:val="00957541"/>
    <w:rsid w:val="0096040E"/>
    <w:rsid w:val="00962795"/>
    <w:rsid w:val="00965814"/>
    <w:rsid w:val="00972157"/>
    <w:rsid w:val="0097673F"/>
    <w:rsid w:val="009769D7"/>
    <w:rsid w:val="0098007C"/>
    <w:rsid w:val="0099421C"/>
    <w:rsid w:val="009A4295"/>
    <w:rsid w:val="009B3218"/>
    <w:rsid w:val="009C434C"/>
    <w:rsid w:val="009C57F5"/>
    <w:rsid w:val="009D03EA"/>
    <w:rsid w:val="009D24F8"/>
    <w:rsid w:val="009E0263"/>
    <w:rsid w:val="009E1980"/>
    <w:rsid w:val="009E1ADE"/>
    <w:rsid w:val="009E1D69"/>
    <w:rsid w:val="009E6632"/>
    <w:rsid w:val="009F4E3A"/>
    <w:rsid w:val="00A237D0"/>
    <w:rsid w:val="00A2516D"/>
    <w:rsid w:val="00A26A42"/>
    <w:rsid w:val="00A32E39"/>
    <w:rsid w:val="00A4341A"/>
    <w:rsid w:val="00A46A2C"/>
    <w:rsid w:val="00A50B9F"/>
    <w:rsid w:val="00A649A4"/>
    <w:rsid w:val="00A7267A"/>
    <w:rsid w:val="00A9515E"/>
    <w:rsid w:val="00A957C1"/>
    <w:rsid w:val="00AA133B"/>
    <w:rsid w:val="00AA3641"/>
    <w:rsid w:val="00AA3E37"/>
    <w:rsid w:val="00AA49AF"/>
    <w:rsid w:val="00AB033D"/>
    <w:rsid w:val="00AB0611"/>
    <w:rsid w:val="00AC56DF"/>
    <w:rsid w:val="00AC7FDF"/>
    <w:rsid w:val="00AD0953"/>
    <w:rsid w:val="00AD144F"/>
    <w:rsid w:val="00AD34DD"/>
    <w:rsid w:val="00AE5358"/>
    <w:rsid w:val="00AF61EF"/>
    <w:rsid w:val="00AF6A6C"/>
    <w:rsid w:val="00B17976"/>
    <w:rsid w:val="00B17E0C"/>
    <w:rsid w:val="00B27C61"/>
    <w:rsid w:val="00B35BBF"/>
    <w:rsid w:val="00B376DC"/>
    <w:rsid w:val="00B47D5F"/>
    <w:rsid w:val="00B5292E"/>
    <w:rsid w:val="00B569AE"/>
    <w:rsid w:val="00B57381"/>
    <w:rsid w:val="00B631AF"/>
    <w:rsid w:val="00B63857"/>
    <w:rsid w:val="00B749C8"/>
    <w:rsid w:val="00B852C8"/>
    <w:rsid w:val="00BA3F11"/>
    <w:rsid w:val="00BA6D63"/>
    <w:rsid w:val="00BA7CD2"/>
    <w:rsid w:val="00BB4B8C"/>
    <w:rsid w:val="00BB5935"/>
    <w:rsid w:val="00BC04C7"/>
    <w:rsid w:val="00BD0F5E"/>
    <w:rsid w:val="00BD4E6B"/>
    <w:rsid w:val="00C07E5B"/>
    <w:rsid w:val="00C16573"/>
    <w:rsid w:val="00C36501"/>
    <w:rsid w:val="00C41BFA"/>
    <w:rsid w:val="00C457FE"/>
    <w:rsid w:val="00C741A2"/>
    <w:rsid w:val="00C7487C"/>
    <w:rsid w:val="00C7655A"/>
    <w:rsid w:val="00C76B6D"/>
    <w:rsid w:val="00C865CD"/>
    <w:rsid w:val="00C91DAC"/>
    <w:rsid w:val="00C95C2A"/>
    <w:rsid w:val="00CB25E1"/>
    <w:rsid w:val="00CB4CFC"/>
    <w:rsid w:val="00CC4A23"/>
    <w:rsid w:val="00CC60A4"/>
    <w:rsid w:val="00CC6B4F"/>
    <w:rsid w:val="00CD3A29"/>
    <w:rsid w:val="00CD6C39"/>
    <w:rsid w:val="00CE03E2"/>
    <w:rsid w:val="00CF46AC"/>
    <w:rsid w:val="00CF51D9"/>
    <w:rsid w:val="00D038E7"/>
    <w:rsid w:val="00D05D8F"/>
    <w:rsid w:val="00D1717B"/>
    <w:rsid w:val="00D241BD"/>
    <w:rsid w:val="00D25803"/>
    <w:rsid w:val="00D26EB0"/>
    <w:rsid w:val="00D30186"/>
    <w:rsid w:val="00D3166B"/>
    <w:rsid w:val="00D32306"/>
    <w:rsid w:val="00D43E99"/>
    <w:rsid w:val="00D51DDF"/>
    <w:rsid w:val="00D6512B"/>
    <w:rsid w:val="00D6527F"/>
    <w:rsid w:val="00D72F00"/>
    <w:rsid w:val="00D81470"/>
    <w:rsid w:val="00D95BF2"/>
    <w:rsid w:val="00DB6C89"/>
    <w:rsid w:val="00DC42F9"/>
    <w:rsid w:val="00DC5E6D"/>
    <w:rsid w:val="00DC68B0"/>
    <w:rsid w:val="00DF0517"/>
    <w:rsid w:val="00DF1B7A"/>
    <w:rsid w:val="00E108C4"/>
    <w:rsid w:val="00E2568A"/>
    <w:rsid w:val="00E3171B"/>
    <w:rsid w:val="00E32706"/>
    <w:rsid w:val="00E45CAD"/>
    <w:rsid w:val="00E54634"/>
    <w:rsid w:val="00E607C2"/>
    <w:rsid w:val="00E67640"/>
    <w:rsid w:val="00E70E98"/>
    <w:rsid w:val="00E73B87"/>
    <w:rsid w:val="00E76A20"/>
    <w:rsid w:val="00E8095C"/>
    <w:rsid w:val="00E80B32"/>
    <w:rsid w:val="00E8200E"/>
    <w:rsid w:val="00E94AC3"/>
    <w:rsid w:val="00EA7419"/>
    <w:rsid w:val="00EB0003"/>
    <w:rsid w:val="00EB07E7"/>
    <w:rsid w:val="00EB7D12"/>
    <w:rsid w:val="00EC2AF6"/>
    <w:rsid w:val="00ED1DED"/>
    <w:rsid w:val="00EE449E"/>
    <w:rsid w:val="00EF3C0C"/>
    <w:rsid w:val="00F00724"/>
    <w:rsid w:val="00F1388E"/>
    <w:rsid w:val="00F16AA9"/>
    <w:rsid w:val="00F21FFB"/>
    <w:rsid w:val="00F3002D"/>
    <w:rsid w:val="00F339FE"/>
    <w:rsid w:val="00F4022C"/>
    <w:rsid w:val="00F406C2"/>
    <w:rsid w:val="00F513A0"/>
    <w:rsid w:val="00F61B14"/>
    <w:rsid w:val="00F61F7A"/>
    <w:rsid w:val="00F61F9B"/>
    <w:rsid w:val="00F62B8E"/>
    <w:rsid w:val="00F65A96"/>
    <w:rsid w:val="00F670CA"/>
    <w:rsid w:val="00F674B2"/>
    <w:rsid w:val="00F71485"/>
    <w:rsid w:val="00F73E2F"/>
    <w:rsid w:val="00F7702D"/>
    <w:rsid w:val="00F80090"/>
    <w:rsid w:val="00F934E1"/>
    <w:rsid w:val="00F93F8F"/>
    <w:rsid w:val="00F941A5"/>
    <w:rsid w:val="00F97C2B"/>
    <w:rsid w:val="00FA0C80"/>
    <w:rsid w:val="00FA491E"/>
    <w:rsid w:val="00FC1BBB"/>
    <w:rsid w:val="00FD0707"/>
    <w:rsid w:val="00FD1253"/>
    <w:rsid w:val="00FD1A15"/>
    <w:rsid w:val="00FD4A0A"/>
    <w:rsid w:val="00FD7E41"/>
    <w:rsid w:val="00FE3626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D6F4"/>
  <w15:docId w15:val="{A5326184-A210-4AF7-B2FB-456D19DB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MK"/>
    <w:rsid w:val="00A7267A"/>
    <w:pPr>
      <w:spacing w:before="120"/>
      <w:jc w:val="both"/>
    </w:pPr>
    <w:rPr>
      <w:rFonts w:ascii="Open Sans" w:hAnsi="Open Sans"/>
      <w:sz w:val="20"/>
      <w:lang w:val="cs-CZ"/>
    </w:r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spacing w:line="24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Nadpis2">
    <w:name w:val="heading 2"/>
    <w:aliases w:val="Nadpis úroveň 1"/>
    <w:basedOn w:val="Normln"/>
    <w:next w:val="Normln"/>
    <w:link w:val="Nadpis2Char"/>
    <w:uiPriority w:val="9"/>
    <w:unhideWhenUsed/>
    <w:locked/>
    <w:rsid w:val="003D2DB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locked/>
    <w:rsid w:val="009D0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1"/>
    <w:uiPriority w:val="11"/>
    <w:locked/>
    <w:rsid w:val="009D0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1">
    <w:name w:val="Podnadpis Char1"/>
    <w:basedOn w:val="Standardnpsmoodstavce"/>
    <w:link w:val="Podnadpis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locked/>
    <w:rsid w:val="007B064D"/>
    <w:pPr>
      <w:numPr>
        <w:numId w:val="7"/>
      </w:numPr>
      <w:spacing w:before="120" w:line="240" w:lineRule="auto"/>
      <w:ind w:left="425" w:hanging="425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locked/>
    <w:rsid w:val="00F941A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2"/>
      <w:szCs w:val="22"/>
      <w:lang w:eastAsia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spacing w:line="288" w:lineRule="auto"/>
      <w:jc w:val="center"/>
    </w:pPr>
    <w:rPr>
      <w:b/>
      <w:caps/>
      <w:sz w:val="28"/>
    </w:rPr>
  </w:style>
  <w:style w:type="paragraph" w:customStyle="1" w:styleId="Podnadpis1">
    <w:name w:val="Podnadpis1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spacing w:line="288" w:lineRule="auto"/>
    </w:pPr>
  </w:style>
  <w:style w:type="character" w:customStyle="1" w:styleId="PodnadpisChar">
    <w:name w:val="Podnadpis Char"/>
    <w:basedOn w:val="NadpisChar"/>
    <w:link w:val="Podnadpis1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78027A"/>
    <w:pPr>
      <w:numPr>
        <w:numId w:val="8"/>
      </w:numPr>
      <w:spacing w:before="0"/>
    </w:pPr>
    <w:rPr>
      <w:b/>
      <w:caps/>
      <w:smallCaps/>
    </w:rPr>
  </w:style>
  <w:style w:type="character" w:customStyle="1" w:styleId="TextChar">
    <w:name w:val="Text Char"/>
    <w:basedOn w:val="PodnadpisChar"/>
    <w:link w:val="Text"/>
    <w:qFormat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8027A"/>
    <w:pPr>
      <w:numPr>
        <w:ilvl w:val="2"/>
      </w:numPr>
      <w:ind w:left="1429" w:hanging="709"/>
    </w:pPr>
    <w:rPr>
      <w:b w:val="0"/>
      <w:caps w:val="0"/>
      <w:smallCaps w:val="0"/>
    </w:rPr>
  </w:style>
  <w:style w:type="character" w:customStyle="1" w:styleId="lnek1Char">
    <w:name w:val="Článek 1 Char"/>
    <w:basedOn w:val="TextChar"/>
    <w:link w:val="lnek1"/>
    <w:rsid w:val="0078027A"/>
    <w:rPr>
      <w:rFonts w:ascii="Open Sans" w:hAnsi="Open Sans"/>
      <w:b/>
      <w:caps/>
      <w:smallCaps/>
      <w:sz w:val="20"/>
      <w:lang w:val="cs-CZ"/>
    </w:rPr>
  </w:style>
  <w:style w:type="paragraph" w:customStyle="1" w:styleId="lnek2">
    <w:name w:val="Článek 2"/>
    <w:basedOn w:val="lnek1"/>
    <w:link w:val="lnek2Char"/>
    <w:qFormat/>
    <w:rsid w:val="0078027A"/>
    <w:pPr>
      <w:numPr>
        <w:ilvl w:val="1"/>
      </w:numPr>
      <w:ind w:hanging="720"/>
    </w:pPr>
    <w:rPr>
      <w:b w:val="0"/>
      <w:caps w:val="0"/>
      <w:smallCaps w:val="0"/>
    </w:rPr>
  </w:style>
  <w:style w:type="character" w:customStyle="1" w:styleId="lnek3Char">
    <w:name w:val="Článek 3 Char"/>
    <w:basedOn w:val="lnek1Char"/>
    <w:link w:val="lnek3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78027A"/>
    <w:pPr>
      <w:numPr>
        <w:ilvl w:val="3"/>
      </w:numPr>
      <w:ind w:left="2149" w:hanging="709"/>
    </w:pPr>
  </w:style>
  <w:style w:type="character" w:customStyle="1" w:styleId="lnek4Char">
    <w:name w:val="Článek 4 Char"/>
    <w:basedOn w:val="lnek3Char"/>
    <w:link w:val="lnek4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4sltext">
    <w:name w:val="4 čísl. text"/>
    <w:basedOn w:val="Normln"/>
    <w:rsid w:val="00704C9A"/>
    <w:pPr>
      <w:suppressAutoHyphens/>
      <w:spacing w:before="0" w:line="240" w:lineRule="auto"/>
      <w:ind w:left="1134" w:hanging="1134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2Nadpis">
    <w:name w:val="2 Nadpis"/>
    <w:basedOn w:val="Normln"/>
    <w:next w:val="Normln"/>
    <w:rsid w:val="00704C9A"/>
    <w:pPr>
      <w:keepNext/>
      <w:suppressAutoHyphens/>
      <w:spacing w:before="0" w:line="240" w:lineRule="auto"/>
      <w:ind w:left="1134" w:hanging="1134"/>
    </w:pPr>
    <w:rPr>
      <w:rFonts w:ascii="Arial" w:eastAsia="Times New Roman" w:hAnsi="Arial" w:cs="Times New Roman"/>
      <w:b/>
      <w:sz w:val="22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190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E327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0AFA"/>
    <w:rPr>
      <w:rFonts w:ascii="Open Sans" w:hAnsi="Open San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90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AFA"/>
    <w:rPr>
      <w:rFonts w:ascii="Open Sans" w:hAnsi="Open Sans"/>
      <w:b/>
      <w:bCs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locked/>
    <w:rsid w:val="00442C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9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3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4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8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0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5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2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2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2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9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6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5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5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1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4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2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8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3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7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3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9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7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1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7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3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5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5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2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8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9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7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1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6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0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8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9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9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2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8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4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0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3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1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9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8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4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0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1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2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3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0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4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9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6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3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0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3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98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0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4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8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4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7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4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8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4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5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0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5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1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2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5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8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3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4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7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2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0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8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0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1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7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6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8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9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7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0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0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9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0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0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8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0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8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7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7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4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1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0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2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7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0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5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42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64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27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7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1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8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4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1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1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5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2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0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5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8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6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5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0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2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1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8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5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1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4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0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8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1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1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6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7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48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0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9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7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2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7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4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2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7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5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2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5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8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2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0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9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2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9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3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8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3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0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7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8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7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9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5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9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2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8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9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8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1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2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9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8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5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3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7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1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2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7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1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0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5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1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7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3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3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6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8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7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6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6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9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4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5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5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5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0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2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5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9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1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7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7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47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8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2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1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9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2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0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6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11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9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8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0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04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0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8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7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2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6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3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2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3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3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6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7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6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6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37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8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7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0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9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9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8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2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84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8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9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3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0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6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8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2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4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4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5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8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3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0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3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1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8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3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0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2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9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2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0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7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5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5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0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9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5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0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8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8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3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8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3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5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1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2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0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5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4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5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3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9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0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0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1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9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6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2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9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1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3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8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8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5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2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5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7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9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0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8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7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2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5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5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5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0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1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1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3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4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3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0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8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4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5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3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0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4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0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6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7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7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5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3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0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3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8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0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8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7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6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7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3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3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1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4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0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4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8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1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1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6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0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2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9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0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4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0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6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5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9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5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2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5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7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8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9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0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5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6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2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6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6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3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5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62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7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8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3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9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8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8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0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1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2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2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9FF475-5052-4AF6-B919-524EB76E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7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Bogač</dc:creator>
  <cp:lastModifiedBy>tomas.kubicek</cp:lastModifiedBy>
  <cp:revision>6</cp:revision>
  <cp:lastPrinted>2016-11-07T18:50:00Z</cp:lastPrinted>
  <dcterms:created xsi:type="dcterms:W3CDTF">2023-03-30T15:06:00Z</dcterms:created>
  <dcterms:modified xsi:type="dcterms:W3CDTF">2024-07-13T07:13:00Z</dcterms:modified>
</cp:coreProperties>
</file>