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73" w:rsidRPr="00F97873" w:rsidRDefault="00F97873" w:rsidP="00F97873">
      <w:pPr>
        <w:spacing w:after="0" w:line="288" w:lineRule="auto"/>
        <w:jc w:val="center"/>
        <w:rPr>
          <w:rFonts w:cs="Times New Roman"/>
          <w:b/>
          <w:color w:val="000000"/>
          <w:szCs w:val="22"/>
          <w:lang w:val="cs-CZ"/>
        </w:rPr>
      </w:pPr>
      <w:r w:rsidRPr="00F97873">
        <w:rPr>
          <w:rFonts w:cs="Times New Roman"/>
          <w:b/>
          <w:color w:val="000000"/>
          <w:szCs w:val="22"/>
          <w:lang w:val="cs-CZ"/>
        </w:rPr>
        <w:t xml:space="preserve">ZÁPIS ZE ZASEDÁNÍ VALNÉ HROMADY SPOLEČNOSTI </w:t>
      </w:r>
    </w:p>
    <w:p w:rsidR="00DF6B11" w:rsidRDefault="00D10A4C" w:rsidP="009E01CB">
      <w:pPr>
        <w:spacing w:before="0" w:after="0" w:line="288" w:lineRule="auto"/>
        <w:jc w:val="center"/>
        <w:rPr>
          <w:rFonts w:cs="Times New Roman"/>
          <w:b/>
          <w:bCs/>
          <w:snapToGrid w:val="0"/>
          <w:szCs w:val="22"/>
          <w:lang w:val="cs-CZ"/>
        </w:rPr>
      </w:pPr>
      <w:r>
        <w:rPr>
          <w:rFonts w:cs="Times New Roman"/>
          <w:b/>
          <w:bCs/>
          <w:snapToGrid w:val="0"/>
          <w:szCs w:val="22"/>
          <w:lang w:val="cs-CZ"/>
        </w:rPr>
        <w:t>[</w:t>
      </w:r>
      <w:r w:rsidRPr="00D10A4C">
        <w:rPr>
          <w:rFonts w:cs="Times New Roman"/>
          <w:b/>
          <w:bCs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b/>
          <w:bCs/>
          <w:snapToGrid w:val="0"/>
          <w:szCs w:val="22"/>
          <w:lang w:val="cs-CZ"/>
        </w:rPr>
        <w:t>]</w:t>
      </w:r>
    </w:p>
    <w:p w:rsidR="009E01CB" w:rsidRPr="009E01CB" w:rsidRDefault="002C4D0F" w:rsidP="009E01CB">
      <w:pPr>
        <w:spacing w:before="0" w:after="0" w:line="288" w:lineRule="auto"/>
        <w:jc w:val="center"/>
        <w:rPr>
          <w:rFonts w:cs="Times New Roman"/>
          <w:bCs/>
          <w:snapToGrid w:val="0"/>
          <w:szCs w:val="22"/>
          <w:lang w:val="cs-CZ"/>
        </w:rPr>
      </w:pPr>
      <w:r w:rsidRPr="009E01CB">
        <w:rPr>
          <w:rFonts w:cs="Times New Roman"/>
          <w:snapToGrid w:val="0"/>
          <w:szCs w:val="22"/>
          <w:lang w:val="cs-CZ"/>
        </w:rPr>
        <w:t xml:space="preserve">IČO: </w:t>
      </w:r>
      <w:r w:rsidR="00D10A4C">
        <w:rPr>
          <w:rFonts w:cs="Times New Roman"/>
          <w:bCs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Cs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bCs/>
          <w:snapToGrid w:val="0"/>
          <w:szCs w:val="22"/>
          <w:lang w:val="cs-CZ"/>
        </w:rPr>
        <w:t>]</w:t>
      </w:r>
    </w:p>
    <w:p w:rsidR="009E01CB" w:rsidRPr="009E01CB" w:rsidRDefault="002C4D0F" w:rsidP="009E01CB">
      <w:pPr>
        <w:spacing w:before="0" w:after="0" w:line="288" w:lineRule="auto"/>
        <w:jc w:val="center"/>
        <w:rPr>
          <w:rFonts w:cs="Times New Roman"/>
          <w:snapToGrid w:val="0"/>
          <w:szCs w:val="22"/>
          <w:lang w:val="cs-CZ"/>
        </w:rPr>
      </w:pPr>
      <w:r w:rsidRPr="009E01CB">
        <w:rPr>
          <w:rFonts w:cs="Times New Roman"/>
          <w:snapToGrid w:val="0"/>
          <w:szCs w:val="22"/>
          <w:lang w:val="cs-CZ"/>
        </w:rPr>
        <w:t xml:space="preserve">se sídlem 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Pr="009E01CB">
        <w:rPr>
          <w:rFonts w:cs="Times New Roman"/>
          <w:snapToGrid w:val="0"/>
          <w:szCs w:val="22"/>
          <w:lang w:val="cs-CZ"/>
        </w:rPr>
        <w:t xml:space="preserve">, </w:t>
      </w:r>
    </w:p>
    <w:p w:rsidR="00F97873" w:rsidRPr="00F97873" w:rsidRDefault="002C4D0F" w:rsidP="009E01CB">
      <w:pPr>
        <w:spacing w:before="0" w:after="0" w:line="288" w:lineRule="auto"/>
        <w:jc w:val="center"/>
        <w:rPr>
          <w:rFonts w:cs="Times New Roman"/>
          <w:color w:val="000000"/>
          <w:szCs w:val="22"/>
          <w:lang w:val="cs-CZ"/>
        </w:rPr>
      </w:pPr>
      <w:r w:rsidRPr="009E01CB">
        <w:rPr>
          <w:rFonts w:cs="Times New Roman"/>
          <w:snapToGrid w:val="0"/>
          <w:szCs w:val="22"/>
          <w:lang w:val="cs-CZ"/>
        </w:rPr>
        <w:t xml:space="preserve">zapsaná v obchodním rejstříku pod </w:t>
      </w:r>
      <w:proofErr w:type="spellStart"/>
      <w:r w:rsidRPr="009E01CB">
        <w:rPr>
          <w:rFonts w:cs="Times New Roman"/>
          <w:snapToGrid w:val="0"/>
          <w:szCs w:val="22"/>
          <w:lang w:val="cs-CZ"/>
        </w:rPr>
        <w:t>sp</w:t>
      </w:r>
      <w:proofErr w:type="spellEnd"/>
      <w:r w:rsidRPr="009E01CB">
        <w:rPr>
          <w:rFonts w:cs="Times New Roman"/>
          <w:snapToGrid w:val="0"/>
          <w:szCs w:val="22"/>
          <w:lang w:val="cs-CZ"/>
        </w:rPr>
        <w:t xml:space="preserve">. zn.: 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="00DF6B11" w:rsidRPr="00DF6B11">
        <w:rPr>
          <w:rFonts w:cs="Times New Roman"/>
          <w:snapToGrid w:val="0"/>
          <w:szCs w:val="22"/>
          <w:lang w:val="cs-CZ"/>
        </w:rPr>
        <w:t xml:space="preserve"> </w:t>
      </w:r>
      <w:r w:rsidR="00F97873" w:rsidRPr="00F97873">
        <w:rPr>
          <w:rFonts w:cs="Times New Roman"/>
          <w:color w:val="000000"/>
          <w:szCs w:val="22"/>
          <w:lang w:val="cs-CZ"/>
        </w:rPr>
        <w:t>(„</w:t>
      </w:r>
      <w:r w:rsidR="00F97873" w:rsidRPr="00F97873">
        <w:rPr>
          <w:rFonts w:cs="Times New Roman"/>
          <w:b/>
          <w:color w:val="000000"/>
          <w:szCs w:val="22"/>
          <w:lang w:val="cs-CZ"/>
        </w:rPr>
        <w:t>Společnost“</w:t>
      </w:r>
      <w:r w:rsidR="00F97873" w:rsidRPr="00F97873">
        <w:rPr>
          <w:rFonts w:cs="Times New Roman"/>
          <w:color w:val="000000"/>
          <w:szCs w:val="22"/>
          <w:lang w:val="cs-CZ"/>
        </w:rPr>
        <w:t>)</w:t>
      </w:r>
      <w:r w:rsidR="00B750EC">
        <w:rPr>
          <w:rFonts w:cs="Times New Roman"/>
          <w:color w:val="000000"/>
          <w:szCs w:val="22"/>
          <w:lang w:val="cs-CZ"/>
        </w:rPr>
        <w:pict>
          <v:rect id="_x0000_i1025" style="width:0;height:1.5pt" o:hralign="center" o:hrstd="t" o:hr="t" fillcolor="#aca899" stroked="f"/>
        </w:pic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b/>
          <w:color w:val="000000"/>
          <w:szCs w:val="22"/>
          <w:lang w:val="cs-CZ"/>
        </w:rPr>
        <w:t>Datum konání</w:t>
      </w:r>
      <w:r w:rsidRPr="00F97873">
        <w:rPr>
          <w:rFonts w:cs="Times New Roman"/>
          <w:color w:val="000000"/>
          <w:szCs w:val="22"/>
          <w:lang w:val="cs-CZ"/>
        </w:rPr>
        <w:t>:</w:t>
      </w:r>
      <w:r w:rsidRPr="00F97873"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="009E01CB">
        <w:rPr>
          <w:rFonts w:cs="Times New Roman"/>
          <w:color w:val="000000"/>
          <w:szCs w:val="22"/>
          <w:lang w:val="cs-CZ"/>
        </w:rPr>
        <w:t xml:space="preserve"> </w:t>
      </w:r>
      <w:r w:rsidR="00DF6B11">
        <w:rPr>
          <w:rFonts w:cs="Times New Roman"/>
          <w:color w:val="000000"/>
          <w:szCs w:val="22"/>
          <w:lang w:val="cs-CZ"/>
        </w:rPr>
        <w:t>v 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="00D10A4C">
        <w:rPr>
          <w:rFonts w:cs="Times New Roman"/>
          <w:snapToGrid w:val="0"/>
          <w:szCs w:val="22"/>
          <w:lang w:val="cs-CZ"/>
        </w:rPr>
        <w:t xml:space="preserve"> </w:t>
      </w:r>
      <w:r w:rsidRPr="00F97873">
        <w:rPr>
          <w:rFonts w:cs="Times New Roman"/>
          <w:color w:val="000000"/>
          <w:szCs w:val="22"/>
          <w:lang w:val="cs-CZ"/>
        </w:rPr>
        <w:t xml:space="preserve">hod. </w:t>
      </w:r>
    </w:p>
    <w:p w:rsidR="00F97873" w:rsidRPr="00F97873" w:rsidRDefault="00F97873" w:rsidP="00F97873">
      <w:pPr>
        <w:spacing w:after="0" w:line="288" w:lineRule="auto"/>
        <w:ind w:left="2124" w:hanging="2124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b/>
          <w:color w:val="000000"/>
          <w:szCs w:val="22"/>
          <w:lang w:val="cs-CZ"/>
        </w:rPr>
        <w:t>Místo</w:t>
      </w:r>
      <w:r w:rsidRPr="00F97873">
        <w:rPr>
          <w:rFonts w:cs="Times New Roman"/>
          <w:color w:val="000000"/>
          <w:szCs w:val="22"/>
          <w:lang w:val="cs-CZ"/>
        </w:rPr>
        <w:t>:</w:t>
      </w:r>
      <w:r w:rsidRPr="00F97873"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</w:r>
      <w:r w:rsidRPr="00D10A4C">
        <w:rPr>
          <w:rFonts w:cs="Times New Roman"/>
          <w:color w:val="000000"/>
          <w:szCs w:val="22"/>
          <w:highlight w:val="yellow"/>
          <w:lang w:val="cs-CZ"/>
        </w:rPr>
        <w:t>v sídle Společnosti</w:t>
      </w:r>
      <w:r w:rsidRPr="00F97873">
        <w:rPr>
          <w:rFonts w:cs="Times New Roman"/>
          <w:color w:val="000000"/>
          <w:szCs w:val="22"/>
          <w:lang w:val="cs-CZ"/>
        </w:rPr>
        <w:t xml:space="preserve">   </w: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</w:p>
    <w:p w:rsidR="00F97873" w:rsidRPr="00F97873" w:rsidRDefault="00F97873" w:rsidP="00F97873">
      <w:pPr>
        <w:spacing w:after="0" w:line="288" w:lineRule="auto"/>
        <w:contextualSpacing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b/>
          <w:color w:val="000000"/>
          <w:szCs w:val="22"/>
          <w:lang w:val="cs-CZ"/>
        </w:rPr>
        <w:t>Program</w:t>
      </w:r>
      <w:r w:rsidRPr="00F97873">
        <w:rPr>
          <w:rFonts w:cs="Times New Roman"/>
          <w:color w:val="000000"/>
          <w:szCs w:val="22"/>
          <w:lang w:val="cs-CZ"/>
        </w:rPr>
        <w:t>:</w:t>
      </w:r>
      <w:r w:rsidRPr="00F97873">
        <w:rPr>
          <w:rFonts w:cs="Times New Roman"/>
          <w:color w:val="000000"/>
          <w:szCs w:val="22"/>
          <w:lang w:val="cs-CZ"/>
        </w:rPr>
        <w:tab/>
      </w:r>
      <w:r w:rsidRPr="00F97873">
        <w:rPr>
          <w:rFonts w:cs="Times New Roman"/>
          <w:color w:val="000000"/>
          <w:szCs w:val="22"/>
          <w:lang w:val="cs-CZ"/>
        </w:rPr>
        <w:tab/>
      </w:r>
    </w:p>
    <w:p w:rsidR="00F97873" w:rsidRDefault="00F97873" w:rsidP="00F97873">
      <w:pPr>
        <w:numPr>
          <w:ilvl w:val="0"/>
          <w:numId w:val="10"/>
        </w:numPr>
        <w:spacing w:before="0" w:after="0" w:line="259" w:lineRule="auto"/>
        <w:rPr>
          <w:rFonts w:cs="Times New Roman"/>
          <w:szCs w:val="22"/>
          <w:lang w:val="cs-CZ"/>
        </w:rPr>
      </w:pPr>
      <w:r w:rsidRPr="00F97873">
        <w:rPr>
          <w:rFonts w:cs="Times New Roman"/>
          <w:szCs w:val="22"/>
          <w:lang w:val="cs-CZ"/>
        </w:rPr>
        <w:t>Prezence a zahájení</w:t>
      </w:r>
    </w:p>
    <w:p w:rsidR="00D50EDA" w:rsidRPr="00F97873" w:rsidRDefault="00D50EDA" w:rsidP="00F97873">
      <w:pPr>
        <w:numPr>
          <w:ilvl w:val="0"/>
          <w:numId w:val="10"/>
        </w:numPr>
        <w:spacing w:before="0" w:after="0" w:line="259" w:lineRule="auto"/>
        <w:rPr>
          <w:rFonts w:cs="Times New Roman"/>
          <w:szCs w:val="22"/>
          <w:lang w:val="cs-CZ"/>
        </w:rPr>
      </w:pPr>
      <w:r>
        <w:rPr>
          <w:rFonts w:cs="Times New Roman"/>
          <w:szCs w:val="22"/>
          <w:lang w:val="cs-CZ"/>
        </w:rPr>
        <w:t>Volba orgánu valné hromady</w:t>
      </w:r>
    </w:p>
    <w:p w:rsidR="00F97873" w:rsidRPr="00F97873" w:rsidRDefault="00F97873" w:rsidP="00F97873">
      <w:pPr>
        <w:numPr>
          <w:ilvl w:val="0"/>
          <w:numId w:val="10"/>
        </w:numPr>
        <w:spacing w:before="0" w:after="0" w:line="259" w:lineRule="auto"/>
        <w:rPr>
          <w:rFonts w:cs="Times New Roman"/>
          <w:szCs w:val="22"/>
          <w:lang w:val="cs-CZ"/>
        </w:rPr>
      </w:pPr>
      <w:r w:rsidRPr="00F97873">
        <w:rPr>
          <w:rFonts w:cs="Times New Roman"/>
          <w:szCs w:val="22"/>
          <w:lang w:val="cs-CZ"/>
        </w:rPr>
        <w:t>Souhlas s převodem podíl</w:t>
      </w:r>
      <w:r>
        <w:rPr>
          <w:rFonts w:cs="Times New Roman"/>
          <w:szCs w:val="22"/>
          <w:lang w:val="cs-CZ"/>
        </w:rPr>
        <w:t>u</w:t>
      </w:r>
      <w:r w:rsidRPr="00F97873">
        <w:rPr>
          <w:rFonts w:cs="Times New Roman"/>
          <w:szCs w:val="22"/>
          <w:lang w:val="cs-CZ"/>
        </w:rPr>
        <w:t xml:space="preserve">  </w:t>
      </w:r>
    </w:p>
    <w:p w:rsidR="00F97873" w:rsidRPr="00F97873" w:rsidRDefault="00F97873" w:rsidP="00F97873">
      <w:pPr>
        <w:numPr>
          <w:ilvl w:val="0"/>
          <w:numId w:val="10"/>
        </w:numPr>
        <w:spacing w:before="0" w:after="0" w:line="288" w:lineRule="auto"/>
        <w:contextualSpacing/>
        <w:jc w:val="left"/>
        <w:rPr>
          <w:rFonts w:cs="Times New Roman"/>
          <w:szCs w:val="22"/>
          <w:lang w:val="cs-CZ"/>
        </w:rPr>
      </w:pPr>
      <w:r w:rsidRPr="00F97873">
        <w:rPr>
          <w:rFonts w:cs="Times New Roman"/>
          <w:szCs w:val="22"/>
          <w:lang w:val="cs-CZ"/>
        </w:rPr>
        <w:t>Závěr</w: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</w:p>
    <w:p w:rsidR="00F97873" w:rsidRPr="00F97873" w:rsidRDefault="00F97873" w:rsidP="00F97873">
      <w:pPr>
        <w:spacing w:line="288" w:lineRule="auto"/>
        <w:ind w:left="2124" w:hanging="2124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b/>
          <w:color w:val="000000"/>
          <w:szCs w:val="22"/>
          <w:lang w:val="cs-CZ"/>
        </w:rPr>
        <w:t xml:space="preserve">Přítomní společníci: </w:t>
      </w:r>
      <w:r w:rsidRPr="00F97873">
        <w:rPr>
          <w:rFonts w:cs="Times New Roman"/>
          <w:color w:val="000000"/>
          <w:szCs w:val="22"/>
          <w:lang w:val="cs-CZ"/>
        </w:rPr>
        <w:tab/>
      </w:r>
    </w:p>
    <w:p w:rsidR="00F97873" w:rsidRDefault="00D10A4C" w:rsidP="00445776">
      <w:pPr>
        <w:numPr>
          <w:ilvl w:val="0"/>
          <w:numId w:val="11"/>
        </w:numPr>
        <w:suppressAutoHyphens/>
        <w:spacing w:before="0" w:line="288" w:lineRule="auto"/>
        <w:rPr>
          <w:rFonts w:cs="Times New Roman"/>
          <w:color w:val="000000"/>
          <w:szCs w:val="22"/>
          <w:lang w:val="cs-CZ"/>
        </w:rPr>
      </w:pPr>
      <w:r w:rsidRPr="00D10A4C">
        <w:rPr>
          <w:rFonts w:cs="Times New Roman"/>
          <w:b/>
          <w:snapToGrid w:val="0"/>
          <w:szCs w:val="22"/>
          <w:lang w:val="cs-CZ"/>
        </w:rPr>
        <w:t>[</w:t>
      </w:r>
      <w:r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Pr="00D10A4C">
        <w:rPr>
          <w:rFonts w:cs="Times New Roman"/>
          <w:b/>
          <w:snapToGrid w:val="0"/>
          <w:szCs w:val="22"/>
          <w:lang w:val="cs-CZ"/>
        </w:rPr>
        <w:t>]</w:t>
      </w:r>
      <w:r w:rsidR="009E01CB" w:rsidRPr="009E01CB">
        <w:rPr>
          <w:rFonts w:cs="Times New Roman"/>
          <w:b/>
          <w:color w:val="000000"/>
          <w:szCs w:val="22"/>
          <w:lang w:val="cs-CZ"/>
        </w:rPr>
        <w:t xml:space="preserve">, </w:t>
      </w:r>
      <w:r w:rsidR="00DF6B11" w:rsidRPr="00DF6B11">
        <w:rPr>
          <w:rFonts w:cs="Times New Roman"/>
          <w:color w:val="000000"/>
          <w:szCs w:val="22"/>
          <w:lang w:val="cs-CZ"/>
        </w:rPr>
        <w:t xml:space="preserve">dat. </w:t>
      </w:r>
      <w:proofErr w:type="gramStart"/>
      <w:r w:rsidR="00DF6B11" w:rsidRPr="00DF6B11">
        <w:rPr>
          <w:rFonts w:cs="Times New Roman"/>
          <w:color w:val="000000"/>
          <w:szCs w:val="22"/>
          <w:lang w:val="cs-CZ"/>
        </w:rPr>
        <w:t>nar.</w:t>
      </w:r>
      <w:proofErr w:type="gramEnd"/>
      <w:r w:rsidR="00DF6B11" w:rsidRPr="00DF6B11">
        <w:rPr>
          <w:rFonts w:cs="Times New Roman"/>
          <w:color w:val="000000"/>
          <w:szCs w:val="22"/>
          <w:lang w:val="cs-CZ"/>
        </w:rPr>
        <w:t xml:space="preserve"> </w:t>
      </w: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  <w:r w:rsidR="00DF6B11" w:rsidRPr="00DF6B11">
        <w:rPr>
          <w:rFonts w:cs="Times New Roman"/>
          <w:color w:val="000000"/>
          <w:szCs w:val="22"/>
          <w:lang w:val="cs-CZ"/>
        </w:rPr>
        <w:t xml:space="preserve">, bytem </w:t>
      </w: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</w:p>
    <w:p w:rsidR="009E01CB" w:rsidRPr="009E01CB" w:rsidRDefault="00D10A4C" w:rsidP="00445776">
      <w:pPr>
        <w:numPr>
          <w:ilvl w:val="0"/>
          <w:numId w:val="11"/>
        </w:numPr>
        <w:suppressAutoHyphens/>
        <w:spacing w:before="0" w:line="288" w:lineRule="auto"/>
        <w:rPr>
          <w:rFonts w:cs="Times New Roman"/>
          <w:color w:val="000000"/>
          <w:szCs w:val="22"/>
          <w:lang w:val="cs-CZ"/>
        </w:rPr>
      </w:pPr>
      <w:r w:rsidRPr="00D10A4C">
        <w:rPr>
          <w:rFonts w:cs="Times New Roman"/>
          <w:b/>
          <w:snapToGrid w:val="0"/>
          <w:szCs w:val="22"/>
          <w:lang w:val="cs-CZ"/>
        </w:rPr>
        <w:t>[</w:t>
      </w:r>
      <w:r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Pr="00D10A4C">
        <w:rPr>
          <w:rFonts w:cs="Times New Roman"/>
          <w:b/>
          <w:snapToGrid w:val="0"/>
          <w:szCs w:val="22"/>
          <w:lang w:val="cs-CZ"/>
        </w:rPr>
        <w:t>]</w:t>
      </w:r>
      <w:r>
        <w:rPr>
          <w:rFonts w:cs="Times New Roman"/>
          <w:b/>
          <w:color w:val="000000"/>
          <w:szCs w:val="22"/>
          <w:lang w:val="cs-CZ"/>
        </w:rPr>
        <w:t>,</w:t>
      </w:r>
      <w:r w:rsidR="009E01CB" w:rsidRPr="00F97873">
        <w:rPr>
          <w:rFonts w:cs="Times New Roman"/>
          <w:color w:val="000000"/>
          <w:szCs w:val="22"/>
          <w:lang w:val="cs-CZ"/>
        </w:rPr>
        <w:t xml:space="preserve"> </w:t>
      </w:r>
      <w:r w:rsidR="00DF6B11" w:rsidRPr="00DF6B11">
        <w:rPr>
          <w:rFonts w:cs="Times New Roman"/>
          <w:color w:val="000000"/>
          <w:szCs w:val="22"/>
          <w:lang w:val="cs-CZ"/>
        </w:rPr>
        <w:t xml:space="preserve">dat. </w:t>
      </w:r>
      <w:proofErr w:type="gramStart"/>
      <w:r w:rsidR="00DF6B11" w:rsidRPr="00DF6B11">
        <w:rPr>
          <w:rFonts w:cs="Times New Roman"/>
          <w:color w:val="000000"/>
          <w:szCs w:val="22"/>
          <w:lang w:val="cs-CZ"/>
        </w:rPr>
        <w:t>nar.</w:t>
      </w:r>
      <w:proofErr w:type="gramEnd"/>
      <w:r w:rsidR="00DF6B11" w:rsidRPr="00DF6B11">
        <w:rPr>
          <w:rFonts w:cs="Times New Roman"/>
          <w:color w:val="000000"/>
          <w:szCs w:val="22"/>
          <w:lang w:val="cs-CZ"/>
        </w:rPr>
        <w:t xml:space="preserve"> </w:t>
      </w: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  <w:r w:rsidR="00DF6B11" w:rsidRPr="00DF6B11">
        <w:rPr>
          <w:rFonts w:cs="Times New Roman"/>
          <w:color w:val="000000"/>
          <w:szCs w:val="22"/>
          <w:lang w:val="cs-CZ"/>
        </w:rPr>
        <w:t xml:space="preserve">, bytem </w:t>
      </w: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</w:p>
    <w:p w:rsidR="00F97873" w:rsidRPr="00F97873" w:rsidRDefault="00F97873" w:rsidP="00F97873">
      <w:pPr>
        <w:spacing w:line="288" w:lineRule="auto"/>
        <w:rPr>
          <w:rFonts w:cs="Times New Roman"/>
          <w:b/>
          <w:color w:val="000000"/>
          <w:szCs w:val="22"/>
          <w:lang w:val="cs-CZ"/>
        </w:rPr>
      </w:pPr>
    </w:p>
    <w:p w:rsidR="00F97873" w:rsidRPr="00F97873" w:rsidRDefault="00F97873" w:rsidP="00F97873">
      <w:pPr>
        <w:spacing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b/>
          <w:color w:val="000000"/>
          <w:szCs w:val="22"/>
          <w:u w:val="single"/>
          <w:lang w:val="cs-CZ"/>
        </w:rPr>
        <w:t>Usnášeníschopnost</w:t>
      </w:r>
      <w:r w:rsidRPr="00F97873">
        <w:rPr>
          <w:rFonts w:cs="Times New Roman"/>
          <w:color w:val="000000"/>
          <w:szCs w:val="22"/>
          <w:lang w:val="cs-CZ"/>
        </w:rPr>
        <w:t>:</w:t>
      </w:r>
      <w:r w:rsidRPr="00F97873">
        <w:rPr>
          <w:rFonts w:cs="Times New Roman"/>
          <w:color w:val="000000"/>
          <w:szCs w:val="22"/>
          <w:lang w:val="cs-CZ"/>
        </w:rPr>
        <w:tab/>
      </w:r>
    </w:p>
    <w:p w:rsidR="00F97873" w:rsidRPr="00F97873" w:rsidRDefault="00F97873" w:rsidP="00F97873">
      <w:pPr>
        <w:spacing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b/>
          <w:color w:val="000000"/>
          <w:szCs w:val="22"/>
          <w:lang w:val="cs-CZ"/>
        </w:rPr>
        <w:t>ANO</w:t>
      </w:r>
      <w:r w:rsidRPr="00F97873">
        <w:rPr>
          <w:rFonts w:cs="Times New Roman"/>
          <w:color w:val="000000"/>
          <w:szCs w:val="22"/>
          <w:lang w:val="cs-CZ"/>
        </w:rPr>
        <w:t xml:space="preserve"> – na valné hromadě jsou přítomní společníci, kteří mají 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="00D10A4C">
        <w:rPr>
          <w:rFonts w:cs="Times New Roman"/>
          <w:snapToGrid w:val="0"/>
          <w:szCs w:val="22"/>
          <w:lang w:val="cs-CZ"/>
        </w:rPr>
        <w:t xml:space="preserve"> </w:t>
      </w:r>
      <w:r w:rsidRPr="00F97873">
        <w:rPr>
          <w:rFonts w:cs="Times New Roman"/>
          <w:color w:val="000000"/>
          <w:szCs w:val="22"/>
          <w:lang w:val="cs-CZ"/>
        </w:rPr>
        <w:t>hlas</w:t>
      </w:r>
      <w:r w:rsidR="009E01CB">
        <w:rPr>
          <w:rFonts w:cs="Times New Roman"/>
          <w:color w:val="000000"/>
          <w:szCs w:val="22"/>
          <w:lang w:val="cs-CZ"/>
        </w:rPr>
        <w:t>ů</w:t>
      </w:r>
      <w:r w:rsidRPr="00F97873">
        <w:rPr>
          <w:rFonts w:cs="Times New Roman"/>
          <w:color w:val="000000"/>
          <w:szCs w:val="22"/>
          <w:lang w:val="cs-CZ"/>
        </w:rPr>
        <w:t xml:space="preserve"> z celkových 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="00D10A4C">
        <w:rPr>
          <w:rFonts w:cs="Times New Roman"/>
          <w:snapToGrid w:val="0"/>
          <w:szCs w:val="22"/>
          <w:lang w:val="cs-CZ"/>
        </w:rPr>
        <w:t xml:space="preserve"> </w:t>
      </w:r>
      <w:r w:rsidRPr="00F97873">
        <w:rPr>
          <w:rFonts w:cs="Times New Roman"/>
          <w:color w:val="000000"/>
          <w:szCs w:val="22"/>
          <w:lang w:val="cs-CZ"/>
        </w:rPr>
        <w:t xml:space="preserve">hlasů </w:t>
      </w:r>
      <w:r>
        <w:rPr>
          <w:rFonts w:cs="Times New Roman"/>
          <w:color w:val="000000"/>
          <w:szCs w:val="22"/>
          <w:lang w:val="cs-CZ"/>
        </w:rPr>
        <w:t>S</w:t>
      </w:r>
      <w:r w:rsidRPr="00F97873">
        <w:rPr>
          <w:rFonts w:cs="Times New Roman"/>
          <w:color w:val="000000"/>
          <w:szCs w:val="22"/>
          <w:lang w:val="cs-CZ"/>
        </w:rPr>
        <w:t>polečnosti</w:t>
      </w:r>
      <w:r w:rsidRPr="00F97873">
        <w:rPr>
          <w:rFonts w:cs="Times New Roman"/>
          <w:b/>
          <w:color w:val="000000"/>
          <w:szCs w:val="22"/>
          <w:lang w:val="cs-CZ"/>
        </w:rPr>
        <w:t>.</w:t>
      </w:r>
      <w:r w:rsidRPr="00F97873">
        <w:rPr>
          <w:rFonts w:cs="Times New Roman"/>
          <w:color w:val="000000"/>
          <w:szCs w:val="22"/>
          <w:lang w:val="cs-CZ"/>
        </w:rPr>
        <w:t xml:space="preserve">  </w:t>
      </w:r>
    </w:p>
    <w:p w:rsidR="00F97873" w:rsidRPr="00F97873" w:rsidRDefault="00F97873" w:rsidP="00F97873">
      <w:pPr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uppressAutoHyphens/>
        <w:spacing w:before="240" w:after="0" w:line="240" w:lineRule="auto"/>
        <w:ind w:left="284" w:hanging="284"/>
        <w:rPr>
          <w:rFonts w:cs="Times New Roman"/>
          <w:b/>
          <w:color w:val="000000"/>
          <w:szCs w:val="22"/>
          <w:lang w:val="cs-CZ"/>
        </w:rPr>
      </w:pPr>
      <w:r w:rsidRPr="00F97873">
        <w:rPr>
          <w:rFonts w:cs="Times New Roman"/>
          <w:b/>
          <w:szCs w:val="22"/>
          <w:lang w:val="cs-CZ"/>
        </w:rPr>
        <w:t>Zahájení</w:t>
      </w:r>
    </w:p>
    <w:p w:rsidR="00F97873" w:rsidRPr="00F97873" w:rsidRDefault="00F97873" w:rsidP="00F97873">
      <w:pPr>
        <w:spacing w:before="240" w:after="0"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color w:val="000000"/>
          <w:szCs w:val="22"/>
          <w:lang w:val="cs-CZ"/>
        </w:rPr>
        <w:t>J</w:t>
      </w:r>
      <w:r w:rsidR="00DF6B11">
        <w:rPr>
          <w:rFonts w:cs="Times New Roman"/>
          <w:color w:val="000000"/>
          <w:szCs w:val="22"/>
          <w:lang w:val="cs-CZ"/>
        </w:rPr>
        <w:t>ednání valné hromady zahájil v 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Pr="00F97873">
        <w:rPr>
          <w:rFonts w:cs="Times New Roman"/>
          <w:color w:val="000000"/>
          <w:szCs w:val="22"/>
          <w:lang w:val="cs-CZ"/>
        </w:rPr>
        <w:t xml:space="preserve"> hodin svolavatel valné hromady 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Pr="00F97873">
        <w:rPr>
          <w:rFonts w:cs="Times New Roman"/>
          <w:color w:val="000000"/>
          <w:szCs w:val="22"/>
          <w:lang w:val="cs-CZ"/>
        </w:rPr>
        <w:t>, kter</w:t>
      </w:r>
      <w:r w:rsidR="00D50EDA">
        <w:rPr>
          <w:rFonts w:cs="Times New Roman"/>
          <w:color w:val="000000"/>
          <w:szCs w:val="22"/>
          <w:lang w:val="cs-CZ"/>
        </w:rPr>
        <w:t>ý</w:t>
      </w:r>
      <w:r w:rsidRPr="00F97873">
        <w:rPr>
          <w:rFonts w:cs="Times New Roman"/>
          <w:color w:val="000000"/>
          <w:szCs w:val="22"/>
          <w:lang w:val="cs-CZ"/>
        </w:rPr>
        <w:t xml:space="preserve"> prohlásil, že valná hromada je způsobilá přijímat rozhodnutí, neboť jsou přítomni společníci, kteří mají 100 % všech hlasů Společnosti.</w:t>
      </w:r>
    </w:p>
    <w:p w:rsidR="00F97873" w:rsidRDefault="00F97873" w:rsidP="00F97873">
      <w:pPr>
        <w:spacing w:before="240" w:after="0"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color w:val="000000"/>
          <w:szCs w:val="22"/>
          <w:lang w:val="cs-CZ"/>
        </w:rPr>
        <w:t xml:space="preserve">Následně </w:t>
      </w:r>
      <w:r w:rsidR="00D10A4C">
        <w:rPr>
          <w:rFonts w:cs="Times New Roman"/>
          <w:color w:val="000000"/>
          <w:szCs w:val="22"/>
          <w:lang w:val="cs-CZ"/>
        </w:rPr>
        <w:t xml:space="preserve">všichni </w:t>
      </w:r>
      <w:r w:rsidRPr="00F97873">
        <w:rPr>
          <w:rFonts w:cs="Times New Roman"/>
          <w:color w:val="000000"/>
          <w:szCs w:val="22"/>
          <w:lang w:val="cs-CZ"/>
        </w:rPr>
        <w:t xml:space="preserve">společníci prohlásili, že souhlasí s programem valné hromady a že se vzdávají práva na včasné a řádné svolání této valné hromady a souhlasí s tím, aby se tato valná hromada konala bez splnění zákonných požadavků na svolání valné hromady.    </w:t>
      </w:r>
    </w:p>
    <w:p w:rsidR="00D50EDA" w:rsidRDefault="00D50EDA" w:rsidP="000E7FC8">
      <w:pPr>
        <w:keepNext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uppressAutoHyphens/>
        <w:spacing w:before="240" w:after="0" w:line="240" w:lineRule="auto"/>
        <w:ind w:left="284"/>
        <w:rPr>
          <w:rFonts w:cs="Times New Roman"/>
          <w:b/>
          <w:color w:val="000000"/>
          <w:szCs w:val="22"/>
          <w:lang w:val="cs-CZ"/>
        </w:rPr>
      </w:pPr>
      <w:r>
        <w:rPr>
          <w:rFonts w:cs="Times New Roman"/>
          <w:b/>
          <w:szCs w:val="22"/>
          <w:lang w:val="cs-CZ"/>
        </w:rPr>
        <w:t>Volba orgánů valné hromady</w:t>
      </w:r>
    </w:p>
    <w:p w:rsidR="00D50EDA" w:rsidRDefault="00D50EDA" w:rsidP="00D50EDA">
      <w:pPr>
        <w:spacing w:before="240" w:after="0" w:line="288" w:lineRule="auto"/>
        <w:rPr>
          <w:rFonts w:cs="Times New Roman"/>
          <w:color w:val="000000"/>
          <w:szCs w:val="22"/>
          <w:lang w:val="cs-CZ"/>
        </w:rPr>
      </w:pPr>
      <w:r>
        <w:rPr>
          <w:rFonts w:cs="Times New Roman"/>
          <w:color w:val="000000"/>
          <w:szCs w:val="22"/>
          <w:lang w:val="cs-CZ"/>
        </w:rPr>
        <w:t xml:space="preserve">Po zahájení </w:t>
      </w:r>
      <w:r w:rsidR="00D10A4C">
        <w:rPr>
          <w:rFonts w:cs="Times New Roman"/>
          <w:color w:val="000000"/>
          <w:szCs w:val="22"/>
          <w:lang w:val="cs-CZ"/>
        </w:rPr>
        <w:t xml:space="preserve">svolavatel </w:t>
      </w:r>
      <w:r>
        <w:rPr>
          <w:rFonts w:cs="Times New Roman"/>
          <w:color w:val="000000"/>
          <w:szCs w:val="22"/>
          <w:lang w:val="cs-CZ"/>
        </w:rPr>
        <w:t>valné hromady</w:t>
      </w:r>
      <w:r w:rsidR="00D10A4C">
        <w:rPr>
          <w:rFonts w:cs="Times New Roman"/>
          <w:snapToGrid w:val="0"/>
          <w:szCs w:val="22"/>
          <w:lang w:val="cs-CZ"/>
        </w:rPr>
        <w:t xml:space="preserve"> </w:t>
      </w:r>
      <w:r>
        <w:rPr>
          <w:rFonts w:cs="Times New Roman"/>
          <w:color w:val="000000"/>
          <w:szCs w:val="22"/>
          <w:lang w:val="cs-CZ"/>
        </w:rPr>
        <w:t>přistoupil k druhému bodu programu valné hromady, kterým je volba předsedy valné hromady a zapisovatele. Navrženi byli:</w:t>
      </w:r>
    </w:p>
    <w:p w:rsidR="00D50EDA" w:rsidRDefault="00D50EDA" w:rsidP="00D50EDA">
      <w:pPr>
        <w:pStyle w:val="Odstavecseseznamem"/>
        <w:numPr>
          <w:ilvl w:val="0"/>
          <w:numId w:val="16"/>
        </w:numPr>
        <w:spacing w:line="288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za předsedu valné hromady –</w:t>
      </w:r>
      <w:r w:rsidR="0038757E">
        <w:rPr>
          <w:rFonts w:ascii="Times New Roman" w:hAnsi="Times New Roman"/>
          <w:color w:val="000000"/>
          <w:lang w:val="cs-CZ"/>
        </w:rPr>
        <w:t xml:space="preserve"> </w:t>
      </w:r>
      <w:r w:rsidR="00D10A4C">
        <w:rPr>
          <w:snapToGrid w:val="0"/>
          <w:lang w:val="cs-CZ"/>
        </w:rPr>
        <w:t>[</w:t>
      </w:r>
      <w:r w:rsidR="00D10A4C" w:rsidRPr="00D10A4C">
        <w:rPr>
          <w:snapToGrid w:val="0"/>
          <w:highlight w:val="yellow"/>
          <w:lang w:val="cs-CZ"/>
        </w:rPr>
        <w:t>DOPLNIT</w:t>
      </w:r>
      <w:r w:rsidR="00D10A4C">
        <w:rPr>
          <w:snapToGrid w:val="0"/>
          <w:lang w:val="cs-CZ"/>
        </w:rPr>
        <w:t>]</w:t>
      </w:r>
      <w:r>
        <w:rPr>
          <w:rFonts w:ascii="Times New Roman" w:hAnsi="Times New Roman"/>
          <w:color w:val="000000"/>
          <w:lang w:val="cs-CZ"/>
        </w:rPr>
        <w:t xml:space="preserve">; </w:t>
      </w:r>
    </w:p>
    <w:p w:rsidR="00D50EDA" w:rsidRDefault="00D50EDA" w:rsidP="00D50EDA">
      <w:pPr>
        <w:pStyle w:val="Odstavecseseznamem"/>
        <w:numPr>
          <w:ilvl w:val="0"/>
          <w:numId w:val="16"/>
        </w:numPr>
        <w:spacing w:line="288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za zapisovatele – </w:t>
      </w:r>
      <w:r w:rsidR="00D10A4C">
        <w:rPr>
          <w:snapToGrid w:val="0"/>
          <w:lang w:val="cs-CZ"/>
        </w:rPr>
        <w:t>[</w:t>
      </w:r>
      <w:r w:rsidR="00D10A4C" w:rsidRPr="00D10A4C">
        <w:rPr>
          <w:snapToGrid w:val="0"/>
          <w:highlight w:val="yellow"/>
          <w:lang w:val="cs-CZ"/>
        </w:rPr>
        <w:t>DOPLNIT</w:t>
      </w:r>
      <w:r w:rsidR="00D10A4C">
        <w:rPr>
          <w:snapToGrid w:val="0"/>
          <w:lang w:val="cs-CZ"/>
        </w:rPr>
        <w:t>]</w:t>
      </w:r>
      <w:r>
        <w:rPr>
          <w:rFonts w:ascii="Times New Roman" w:hAnsi="Times New Roman"/>
          <w:color w:val="000000"/>
          <w:lang w:val="cs-CZ"/>
        </w:rPr>
        <w:t>;</w:t>
      </w:r>
    </w:p>
    <w:p w:rsidR="00D50EDA" w:rsidRDefault="00D50EDA" w:rsidP="00D50EDA">
      <w:pPr>
        <w:spacing w:before="240" w:after="0" w:line="288" w:lineRule="auto"/>
        <w:rPr>
          <w:rFonts w:cs="Times New Roman"/>
          <w:color w:val="000000"/>
          <w:szCs w:val="22"/>
          <w:lang w:val="cs-CZ"/>
        </w:rPr>
      </w:pPr>
      <w:r>
        <w:rPr>
          <w:rFonts w:cs="Times New Roman"/>
          <w:color w:val="000000"/>
          <w:szCs w:val="22"/>
          <w:lang w:val="cs-CZ"/>
        </w:rPr>
        <w:lastRenderedPageBreak/>
        <w:t xml:space="preserve">Jelikož </w:t>
      </w:r>
      <w:r w:rsidR="00D10A4C">
        <w:rPr>
          <w:rFonts w:cs="Times New Roman"/>
          <w:color w:val="000000"/>
          <w:szCs w:val="22"/>
          <w:lang w:val="cs-CZ"/>
        </w:rPr>
        <w:t>žádný ze společníků</w:t>
      </w:r>
      <w:r>
        <w:rPr>
          <w:rFonts w:cs="Times New Roman"/>
          <w:color w:val="000000"/>
          <w:szCs w:val="22"/>
          <w:lang w:val="cs-CZ"/>
        </w:rPr>
        <w:t xml:space="preserve"> společník nevznesl žádné připomínky, námitky či protinávrhy, bylo přistoupeno k hlasování o následujícím návrhu usnesení č. 1:</w:t>
      </w:r>
    </w:p>
    <w:p w:rsidR="00D50EDA" w:rsidRDefault="00D50EDA" w:rsidP="00D50EDA">
      <w:pPr>
        <w:spacing w:before="240" w:line="288" w:lineRule="auto"/>
        <w:rPr>
          <w:rFonts w:cs="Times New Roman"/>
          <w:szCs w:val="22"/>
          <w:lang w:val="cs-CZ"/>
        </w:rPr>
      </w:pPr>
      <w:r>
        <w:rPr>
          <w:rFonts w:cs="Times New Roman"/>
          <w:b/>
          <w:color w:val="000000"/>
          <w:szCs w:val="22"/>
          <w:lang w:val="cs-CZ"/>
        </w:rPr>
        <w:t>„</w:t>
      </w:r>
      <w:r>
        <w:rPr>
          <w:rFonts w:cs="Times New Roman"/>
          <w:b/>
          <w:szCs w:val="22"/>
          <w:lang w:val="cs-CZ"/>
        </w:rPr>
        <w:t xml:space="preserve">Valná hromada volí předsedou valné hromady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>
        <w:rPr>
          <w:rFonts w:cs="Times New Roman"/>
          <w:b/>
          <w:szCs w:val="22"/>
          <w:lang w:val="cs-CZ"/>
        </w:rPr>
        <w:t xml:space="preserve">, </w:t>
      </w:r>
      <w:r w:rsidRPr="00D50EDA">
        <w:rPr>
          <w:rFonts w:cs="Times New Roman"/>
          <w:b/>
          <w:szCs w:val="22"/>
          <w:lang w:val="cs-CZ"/>
        </w:rPr>
        <w:t xml:space="preserve">dat. </w:t>
      </w:r>
      <w:proofErr w:type="gramStart"/>
      <w:r w:rsidRPr="00D50EDA">
        <w:rPr>
          <w:rFonts w:cs="Times New Roman"/>
          <w:b/>
          <w:szCs w:val="22"/>
          <w:lang w:val="cs-CZ"/>
        </w:rPr>
        <w:t>nar.</w:t>
      </w:r>
      <w:proofErr w:type="gramEnd"/>
      <w:r w:rsidRPr="00D50EDA">
        <w:rPr>
          <w:rFonts w:cs="Times New Roman"/>
          <w:b/>
          <w:szCs w:val="22"/>
          <w:lang w:val="cs-CZ"/>
        </w:rPr>
        <w:t xml:space="preserve">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 w:rsidRPr="00D50EDA">
        <w:rPr>
          <w:rFonts w:cs="Times New Roman"/>
          <w:b/>
          <w:szCs w:val="22"/>
          <w:lang w:val="cs-CZ"/>
        </w:rPr>
        <w:t xml:space="preserve">, </w:t>
      </w:r>
      <w:r>
        <w:rPr>
          <w:rFonts w:cs="Times New Roman"/>
          <w:b/>
          <w:szCs w:val="22"/>
          <w:lang w:val="cs-CZ"/>
        </w:rPr>
        <w:t xml:space="preserve">a za zapisovatele pana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 w:rsidRPr="00D10A4C">
        <w:rPr>
          <w:rFonts w:cs="Times New Roman"/>
          <w:b/>
          <w:szCs w:val="22"/>
          <w:lang w:val="cs-CZ"/>
        </w:rPr>
        <w:t xml:space="preserve"> dat. nar.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>
        <w:rPr>
          <w:rFonts w:cs="Times New Roman"/>
          <w:szCs w:val="22"/>
          <w:lang w:val="cs-CZ"/>
        </w:rPr>
        <w:t>“</w:t>
      </w:r>
    </w:p>
    <w:p w:rsidR="00D50EDA" w:rsidRDefault="00D50EDA" w:rsidP="00D50EDA">
      <w:pPr>
        <w:spacing w:line="288" w:lineRule="auto"/>
        <w:rPr>
          <w:rFonts w:cs="Times New Roman"/>
          <w:szCs w:val="22"/>
          <w:u w:val="single"/>
          <w:lang w:val="cs-CZ"/>
        </w:rPr>
      </w:pPr>
      <w:r>
        <w:rPr>
          <w:rFonts w:cs="Times New Roman"/>
          <w:szCs w:val="22"/>
          <w:u w:val="single"/>
          <w:lang w:val="cs-CZ"/>
        </w:rPr>
        <w:t>Výsledek hlasování: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38"/>
      </w:tblGrid>
      <w:tr w:rsidR="00D50EDA" w:rsidTr="00D50E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>
              <w:rPr>
                <w:rFonts w:cs="Times New Roman"/>
                <w:b/>
                <w:color w:val="000000"/>
                <w:szCs w:val="22"/>
                <w:lang w:val="cs-CZ"/>
              </w:rPr>
              <w:t>Pro návrh: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A" w:rsidRDefault="00D10A4C" w:rsidP="00D50EDA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>
              <w:rPr>
                <w:rFonts w:cs="Times New Roman"/>
                <w:snapToGrid w:val="0"/>
                <w:szCs w:val="22"/>
                <w:lang w:val="cs-CZ"/>
              </w:rPr>
              <w:t>[</w:t>
            </w:r>
            <w:r w:rsidRPr="00D10A4C">
              <w:rPr>
                <w:rFonts w:cs="Times New Roman"/>
                <w:snapToGrid w:val="0"/>
                <w:szCs w:val="22"/>
                <w:highlight w:val="yellow"/>
                <w:lang w:val="cs-CZ"/>
              </w:rPr>
              <w:t>DOPLNIT</w:t>
            </w:r>
            <w:r>
              <w:rPr>
                <w:rFonts w:cs="Times New Roman"/>
                <w:snapToGrid w:val="0"/>
                <w:szCs w:val="22"/>
                <w:lang w:val="cs-CZ"/>
              </w:rPr>
              <w:t>]</w:t>
            </w:r>
          </w:p>
        </w:tc>
      </w:tr>
      <w:tr w:rsidR="00D50EDA" w:rsidTr="00D50E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>
              <w:rPr>
                <w:rFonts w:cs="Times New Roman"/>
                <w:b/>
                <w:color w:val="000000"/>
                <w:szCs w:val="22"/>
                <w:lang w:val="cs-CZ"/>
              </w:rPr>
              <w:t>Proti návrhu: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>
              <w:rPr>
                <w:rFonts w:cs="Times New Roman"/>
                <w:color w:val="000000"/>
                <w:szCs w:val="22"/>
                <w:lang w:val="cs-CZ"/>
              </w:rPr>
              <w:t>Nikdo</w:t>
            </w:r>
          </w:p>
        </w:tc>
      </w:tr>
      <w:tr w:rsidR="00D50EDA" w:rsidTr="00D50E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>
              <w:rPr>
                <w:rFonts w:cs="Times New Roman"/>
                <w:b/>
                <w:color w:val="000000"/>
                <w:szCs w:val="22"/>
                <w:lang w:val="cs-CZ"/>
              </w:rPr>
              <w:t>Zdržel se hlasování: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>
              <w:rPr>
                <w:rFonts w:cs="Times New Roman"/>
                <w:color w:val="000000"/>
                <w:szCs w:val="22"/>
                <w:lang w:val="cs-CZ"/>
              </w:rPr>
              <w:t>Nikdo</w:t>
            </w:r>
          </w:p>
        </w:tc>
      </w:tr>
      <w:tr w:rsidR="00D50EDA" w:rsidRPr="00D10A4C" w:rsidTr="00D50E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>
              <w:rPr>
                <w:rFonts w:cs="Times New Roman"/>
                <w:b/>
                <w:color w:val="000000"/>
                <w:szCs w:val="22"/>
                <w:lang w:val="cs-CZ"/>
              </w:rPr>
              <w:t>Usnesení přijato: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>
              <w:rPr>
                <w:rFonts w:cs="Times New Roman"/>
                <w:b/>
                <w:color w:val="000000"/>
                <w:szCs w:val="22"/>
                <w:lang w:val="cs-CZ"/>
              </w:rPr>
              <w:t>ANO</w:t>
            </w:r>
            <w:r>
              <w:rPr>
                <w:rFonts w:cs="Times New Roman"/>
                <w:color w:val="000000"/>
                <w:szCs w:val="22"/>
                <w:lang w:val="cs-CZ"/>
              </w:rPr>
              <w:t xml:space="preserve"> (pro návrh hlasovalo: 100 % hlasů přítomných společníků (100 % všech hlasů Společnosti); </w:t>
            </w:r>
          </w:p>
        </w:tc>
      </w:tr>
      <w:tr w:rsidR="00D50EDA" w:rsidTr="00D50E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>
              <w:rPr>
                <w:rFonts w:cs="Times New Roman"/>
                <w:b/>
                <w:color w:val="000000"/>
                <w:szCs w:val="22"/>
                <w:lang w:val="cs-CZ"/>
              </w:rPr>
              <w:t>Protest: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A" w:rsidRDefault="00D50EDA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>
              <w:rPr>
                <w:rFonts w:cs="Times New Roman"/>
                <w:color w:val="000000"/>
                <w:szCs w:val="22"/>
                <w:lang w:val="cs-CZ"/>
              </w:rPr>
              <w:t>Nikdo</w:t>
            </w:r>
          </w:p>
        </w:tc>
      </w:tr>
    </w:tbl>
    <w:p w:rsidR="00D50EDA" w:rsidRDefault="00D50EDA" w:rsidP="00D50EDA">
      <w:pPr>
        <w:spacing w:after="0" w:line="288" w:lineRule="auto"/>
        <w:rPr>
          <w:rFonts w:cs="Times New Roman"/>
          <w:color w:val="000000"/>
          <w:szCs w:val="22"/>
          <w:lang w:val="cs-CZ"/>
        </w:rPr>
      </w:pPr>
    </w:p>
    <w:p w:rsidR="00D50EDA" w:rsidRPr="00F97873" w:rsidRDefault="00D50EDA" w:rsidP="00F97873">
      <w:pPr>
        <w:spacing w:before="240" w:after="0" w:line="288" w:lineRule="auto"/>
        <w:rPr>
          <w:rFonts w:cs="Times New Roman"/>
          <w:color w:val="000000"/>
          <w:szCs w:val="22"/>
          <w:lang w:val="cs-CZ"/>
        </w:rPr>
      </w:pPr>
    </w:p>
    <w:p w:rsidR="00F97873" w:rsidRPr="00F97873" w:rsidRDefault="00F97873" w:rsidP="00F97873">
      <w:pPr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uppressAutoHyphens/>
        <w:spacing w:before="240" w:after="0" w:line="240" w:lineRule="auto"/>
        <w:ind w:left="284" w:hanging="284"/>
        <w:rPr>
          <w:rFonts w:cs="Times New Roman"/>
          <w:b/>
          <w:szCs w:val="22"/>
          <w:lang w:val="cs-CZ"/>
        </w:rPr>
      </w:pPr>
      <w:r w:rsidRPr="00F97873">
        <w:rPr>
          <w:rFonts w:cs="Times New Roman"/>
          <w:b/>
          <w:szCs w:val="22"/>
          <w:lang w:val="cs-CZ"/>
        </w:rPr>
        <w:t xml:space="preserve">Souhlas s převodem podílů </w:t>
      </w:r>
    </w:p>
    <w:p w:rsidR="00F97873" w:rsidRPr="00F97873" w:rsidRDefault="00D10A4C" w:rsidP="00F97873">
      <w:pPr>
        <w:spacing w:line="259" w:lineRule="auto"/>
        <w:rPr>
          <w:rFonts w:cs="Times New Roman"/>
          <w:color w:val="000000"/>
          <w:szCs w:val="22"/>
          <w:lang w:val="cs-CZ"/>
        </w:rPr>
      </w:pPr>
      <w:r>
        <w:rPr>
          <w:rFonts w:cs="Times New Roman"/>
          <w:szCs w:val="22"/>
          <w:lang w:val="cs-CZ"/>
        </w:rPr>
        <w:t xml:space="preserve">Společník </w:t>
      </w: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  <w:r>
        <w:rPr>
          <w:rFonts w:cs="Times New Roman"/>
          <w:snapToGrid w:val="0"/>
          <w:szCs w:val="22"/>
          <w:lang w:val="cs-CZ"/>
        </w:rPr>
        <w:t xml:space="preserve"> má</w:t>
      </w:r>
      <w:r w:rsidR="00F97873" w:rsidRPr="00F97873">
        <w:rPr>
          <w:rFonts w:cs="Times New Roman"/>
          <w:szCs w:val="22"/>
          <w:lang w:val="cs-CZ"/>
        </w:rPr>
        <w:t xml:space="preserve"> zájem převést sv</w:t>
      </w:r>
      <w:r w:rsidR="004147E3">
        <w:rPr>
          <w:rFonts w:cs="Times New Roman"/>
          <w:szCs w:val="22"/>
          <w:lang w:val="cs-CZ"/>
        </w:rPr>
        <w:t xml:space="preserve">ůj </w:t>
      </w:r>
      <w:r w:rsidR="00F97873" w:rsidRPr="00F97873">
        <w:rPr>
          <w:rFonts w:cs="Times New Roman"/>
          <w:szCs w:val="22"/>
          <w:lang w:val="cs-CZ"/>
        </w:rPr>
        <w:t>podíl</w:t>
      </w:r>
      <w:r w:rsidR="004147E3">
        <w:rPr>
          <w:rFonts w:cs="Times New Roman"/>
          <w:szCs w:val="22"/>
          <w:lang w:val="cs-CZ"/>
        </w:rPr>
        <w:t xml:space="preserve"> ve Společnosti </w:t>
      </w:r>
      <w:r w:rsidR="00F97873" w:rsidRPr="00F97873">
        <w:rPr>
          <w:rFonts w:cs="Times New Roman"/>
          <w:szCs w:val="22"/>
          <w:lang w:val="cs-CZ"/>
        </w:rPr>
        <w:t xml:space="preserve">na </w:t>
      </w:r>
      <w:r w:rsidR="004147E3">
        <w:rPr>
          <w:rFonts w:cs="Times New Roman"/>
          <w:szCs w:val="22"/>
          <w:lang w:val="cs-CZ"/>
        </w:rPr>
        <w:t xml:space="preserve">jiného, kterým je </w:t>
      </w: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  <w:r w:rsidR="00F97873" w:rsidRPr="00F97873">
        <w:rPr>
          <w:rFonts w:cs="Times New Roman"/>
          <w:szCs w:val="22"/>
          <w:lang w:val="cs-CZ"/>
        </w:rPr>
        <w:t xml:space="preserve">. Žádný ze společníků nemá žádných námitek proti převodu </w:t>
      </w:r>
      <w:r w:rsidR="004147E3">
        <w:rPr>
          <w:rFonts w:cs="Times New Roman"/>
          <w:szCs w:val="22"/>
          <w:lang w:val="cs-CZ"/>
        </w:rPr>
        <w:t>tohoto podílu</w:t>
      </w:r>
      <w:r w:rsidR="00F97873" w:rsidRPr="00F97873">
        <w:rPr>
          <w:rFonts w:cs="Times New Roman"/>
          <w:szCs w:val="22"/>
          <w:lang w:val="cs-CZ"/>
        </w:rPr>
        <w:t xml:space="preserve">, proto bylo </w:t>
      </w:r>
      <w:r w:rsidR="00F97873" w:rsidRPr="00F97873">
        <w:rPr>
          <w:rFonts w:cs="Times New Roman"/>
          <w:color w:val="000000"/>
          <w:szCs w:val="22"/>
          <w:lang w:val="cs-CZ"/>
        </w:rPr>
        <w:t>přistoupeno k hlasování o následujícím návrhu usnesení č. 2:</w:t>
      </w:r>
    </w:p>
    <w:p w:rsidR="00F97873" w:rsidRPr="00F97873" w:rsidRDefault="00F97873" w:rsidP="00F97873">
      <w:pPr>
        <w:spacing w:line="259" w:lineRule="auto"/>
        <w:rPr>
          <w:rFonts w:cs="Times New Roman"/>
          <w:color w:val="000000"/>
          <w:szCs w:val="22"/>
          <w:lang w:val="cs-CZ"/>
        </w:rPr>
      </w:pPr>
    </w:p>
    <w:p w:rsidR="004147E3" w:rsidRPr="009E01CB" w:rsidRDefault="00F97873" w:rsidP="004147E3">
      <w:pPr>
        <w:spacing w:line="259" w:lineRule="auto"/>
        <w:rPr>
          <w:b/>
          <w:color w:val="000000"/>
          <w:lang w:val="cs-CZ"/>
        </w:rPr>
      </w:pPr>
      <w:r w:rsidRPr="00F97873">
        <w:rPr>
          <w:rFonts w:cs="Times New Roman"/>
          <w:b/>
          <w:szCs w:val="22"/>
          <w:lang w:val="cs-CZ"/>
        </w:rPr>
        <w:t>„</w:t>
      </w:r>
      <w:r w:rsidRPr="00F97873">
        <w:rPr>
          <w:rFonts w:cs="Times New Roman"/>
          <w:b/>
          <w:color w:val="000000"/>
          <w:szCs w:val="22"/>
          <w:lang w:val="cs-CZ"/>
        </w:rPr>
        <w:t>Valná hromada souhlasí s tím, aby</w:t>
      </w:r>
      <w:r w:rsidR="004147E3">
        <w:rPr>
          <w:rFonts w:cs="Times New Roman"/>
          <w:b/>
          <w:color w:val="000000"/>
          <w:szCs w:val="22"/>
          <w:lang w:val="cs-CZ"/>
        </w:rPr>
        <w:t xml:space="preserve"> </w:t>
      </w:r>
      <w:r w:rsidR="00D10A4C" w:rsidRPr="00D10A4C">
        <w:rPr>
          <w:rFonts w:cs="Times New Roman"/>
          <w:b/>
          <w:color w:val="000000"/>
          <w:szCs w:val="22"/>
          <w:lang w:val="cs-CZ"/>
        </w:rPr>
        <w:t>společník</w:t>
      </w:r>
      <w:r w:rsidR="00D50EDA" w:rsidRPr="00D10A4C">
        <w:rPr>
          <w:rFonts w:cs="Times New Roman"/>
          <w:b/>
          <w:color w:val="000000"/>
          <w:szCs w:val="22"/>
          <w:lang w:val="cs-CZ"/>
        </w:rPr>
        <w:t xml:space="preserve">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 w:rsidR="004147E3" w:rsidRPr="00D10A4C">
        <w:rPr>
          <w:rFonts w:cs="Times New Roman"/>
          <w:b/>
          <w:color w:val="000000"/>
          <w:szCs w:val="22"/>
          <w:lang w:val="cs-CZ"/>
        </w:rPr>
        <w:t xml:space="preserve">, </w:t>
      </w:r>
      <w:r w:rsidR="00D10A4C" w:rsidRPr="00D10A4C">
        <w:rPr>
          <w:rFonts w:cs="Times New Roman"/>
          <w:b/>
          <w:color w:val="000000"/>
          <w:szCs w:val="22"/>
          <w:lang w:val="cs-CZ"/>
        </w:rPr>
        <w:t>převedl</w:t>
      </w:r>
      <w:r w:rsidR="004147E3" w:rsidRPr="00D10A4C">
        <w:rPr>
          <w:rFonts w:cs="Times New Roman"/>
          <w:b/>
          <w:color w:val="000000"/>
          <w:szCs w:val="22"/>
          <w:lang w:val="cs-CZ"/>
        </w:rPr>
        <w:t xml:space="preserve"> celý svůj podíl ve Společno</w:t>
      </w:r>
      <w:r w:rsidR="00B467D4" w:rsidRPr="00D10A4C">
        <w:rPr>
          <w:rFonts w:cs="Times New Roman"/>
          <w:b/>
          <w:color w:val="000000"/>
          <w:szCs w:val="22"/>
          <w:lang w:val="cs-CZ"/>
        </w:rPr>
        <w:t>s</w:t>
      </w:r>
      <w:r w:rsidR="004147E3" w:rsidRPr="00D10A4C">
        <w:rPr>
          <w:rFonts w:cs="Times New Roman"/>
          <w:b/>
          <w:color w:val="000000"/>
          <w:szCs w:val="22"/>
          <w:lang w:val="cs-CZ"/>
        </w:rPr>
        <w:t xml:space="preserve">ti, </w:t>
      </w:r>
      <w:r w:rsidRPr="00D10A4C">
        <w:rPr>
          <w:rFonts w:cs="Times New Roman"/>
          <w:b/>
          <w:color w:val="000000"/>
          <w:szCs w:val="22"/>
          <w:lang w:val="cs-CZ"/>
        </w:rPr>
        <w:t xml:space="preserve">tj. </w:t>
      </w:r>
      <w:r w:rsidR="00D50EDA" w:rsidRPr="00D10A4C">
        <w:rPr>
          <w:rFonts w:cs="Times New Roman"/>
          <w:b/>
          <w:color w:val="000000"/>
          <w:szCs w:val="22"/>
          <w:lang w:val="cs-CZ"/>
        </w:rPr>
        <w:t xml:space="preserve">celkem </w:t>
      </w:r>
      <w:r w:rsidRPr="00D10A4C">
        <w:rPr>
          <w:rFonts w:cs="Times New Roman"/>
          <w:b/>
          <w:color w:val="000000"/>
          <w:szCs w:val="22"/>
          <w:lang w:val="cs-CZ"/>
        </w:rPr>
        <w:t xml:space="preserve">podíl ve výši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 w:rsidRPr="00D10A4C">
        <w:rPr>
          <w:rFonts w:cs="Times New Roman"/>
          <w:b/>
          <w:color w:val="000000"/>
          <w:szCs w:val="22"/>
          <w:lang w:val="cs-CZ"/>
        </w:rPr>
        <w:t xml:space="preserve"> odpovídající vkladu společníka do základního kapitálu společnosti ve výši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 w:rsidRPr="00D10A4C">
        <w:rPr>
          <w:rFonts w:cs="Times New Roman"/>
          <w:b/>
          <w:color w:val="000000"/>
          <w:szCs w:val="22"/>
          <w:lang w:val="cs-CZ"/>
        </w:rPr>
        <w:t>,-</w:t>
      </w:r>
      <w:r w:rsidR="00D50EDA" w:rsidRPr="00D10A4C">
        <w:rPr>
          <w:rFonts w:cs="Times New Roman"/>
          <w:b/>
          <w:color w:val="000000"/>
          <w:szCs w:val="22"/>
          <w:lang w:val="cs-CZ"/>
        </w:rPr>
        <w:t xml:space="preserve"> </w:t>
      </w:r>
      <w:r w:rsidRPr="00D10A4C">
        <w:rPr>
          <w:rFonts w:cs="Times New Roman"/>
          <w:b/>
          <w:color w:val="000000"/>
          <w:szCs w:val="22"/>
          <w:lang w:val="cs-CZ"/>
        </w:rPr>
        <w:t xml:space="preserve">Kč na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 w:rsidR="004147E3" w:rsidRPr="009E01CB">
        <w:rPr>
          <w:rFonts w:cs="Times New Roman"/>
          <w:b/>
          <w:color w:val="000000"/>
          <w:szCs w:val="22"/>
          <w:lang w:val="cs-CZ"/>
        </w:rPr>
        <w:t>“</w:t>
      </w:r>
    </w:p>
    <w:p w:rsidR="00F97873" w:rsidRPr="00F97873" w:rsidRDefault="00F97873" w:rsidP="004147E3">
      <w:pPr>
        <w:spacing w:line="259" w:lineRule="auto"/>
        <w:ind w:left="360"/>
        <w:rPr>
          <w:rFonts w:cs="Times New Roman"/>
          <w:b/>
          <w:color w:val="000000"/>
          <w:szCs w:val="22"/>
          <w:lang w:val="cs-CZ"/>
        </w:rPr>
      </w:pPr>
      <w:r w:rsidRPr="004147E3">
        <w:rPr>
          <w:b/>
          <w:color w:val="000000"/>
          <w:lang w:val="cs-CZ"/>
        </w:rPr>
        <w:t xml:space="preserve"> </w:t>
      </w:r>
    </w:p>
    <w:p w:rsidR="00F97873" w:rsidRPr="00F97873" w:rsidRDefault="00F97873" w:rsidP="004147E3">
      <w:pPr>
        <w:keepNext/>
        <w:spacing w:after="0" w:line="288" w:lineRule="auto"/>
        <w:rPr>
          <w:rFonts w:cs="Times New Roman"/>
          <w:szCs w:val="22"/>
          <w:lang w:val="cs-CZ"/>
        </w:rPr>
      </w:pPr>
      <w:r w:rsidRPr="00F97873">
        <w:rPr>
          <w:rFonts w:cs="Times New Roman"/>
          <w:szCs w:val="22"/>
          <w:u w:val="single"/>
          <w:lang w:val="cs-CZ"/>
        </w:rPr>
        <w:t>Výsledek hlasování: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38"/>
      </w:tblGrid>
      <w:tr w:rsidR="00F97873" w:rsidRPr="00F97873" w:rsidTr="00F07C36">
        <w:tc>
          <w:tcPr>
            <w:tcW w:w="2410" w:type="dxa"/>
            <w:shd w:val="clear" w:color="auto" w:fill="D9D9D9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b/>
                <w:color w:val="000000"/>
                <w:szCs w:val="22"/>
                <w:lang w:val="cs-CZ"/>
              </w:rPr>
              <w:t>Pro návrh: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F97873" w:rsidRPr="00F97873" w:rsidRDefault="00D10A4C" w:rsidP="00D50EDA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>
              <w:rPr>
                <w:rFonts w:cs="Times New Roman"/>
                <w:snapToGrid w:val="0"/>
                <w:szCs w:val="22"/>
                <w:lang w:val="cs-CZ"/>
              </w:rPr>
              <w:t>[</w:t>
            </w:r>
            <w:r w:rsidRPr="00D10A4C">
              <w:rPr>
                <w:rFonts w:cs="Times New Roman"/>
                <w:snapToGrid w:val="0"/>
                <w:szCs w:val="22"/>
                <w:highlight w:val="yellow"/>
                <w:lang w:val="cs-CZ"/>
              </w:rPr>
              <w:t>DOPLNIT</w:t>
            </w:r>
            <w:r>
              <w:rPr>
                <w:rFonts w:cs="Times New Roman"/>
                <w:snapToGrid w:val="0"/>
                <w:szCs w:val="22"/>
                <w:lang w:val="cs-CZ"/>
              </w:rPr>
              <w:t>]</w:t>
            </w:r>
            <w:r w:rsidR="00F97873" w:rsidRPr="00F97873">
              <w:rPr>
                <w:rFonts w:cs="Times New Roman"/>
                <w:color w:val="000000"/>
                <w:szCs w:val="22"/>
                <w:lang w:val="cs-CZ"/>
              </w:rPr>
              <w:t xml:space="preserve">; </w:t>
            </w:r>
          </w:p>
        </w:tc>
      </w:tr>
      <w:tr w:rsidR="00F97873" w:rsidRPr="00F97873" w:rsidTr="00F07C36">
        <w:tc>
          <w:tcPr>
            <w:tcW w:w="2410" w:type="dxa"/>
            <w:shd w:val="clear" w:color="auto" w:fill="D9D9D9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b/>
                <w:color w:val="000000"/>
                <w:szCs w:val="22"/>
                <w:lang w:val="cs-CZ"/>
              </w:rPr>
              <w:t>Proti návrhu: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color w:val="000000"/>
                <w:szCs w:val="22"/>
                <w:lang w:val="cs-CZ"/>
              </w:rPr>
              <w:t>Nikdo</w:t>
            </w:r>
          </w:p>
        </w:tc>
      </w:tr>
      <w:tr w:rsidR="00F97873" w:rsidRPr="00F97873" w:rsidTr="00F07C36">
        <w:tc>
          <w:tcPr>
            <w:tcW w:w="2410" w:type="dxa"/>
            <w:shd w:val="clear" w:color="auto" w:fill="D9D9D9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b/>
                <w:color w:val="000000"/>
                <w:szCs w:val="22"/>
                <w:lang w:val="cs-CZ"/>
              </w:rPr>
              <w:t>Zdržel se hlasování: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color w:val="000000"/>
                <w:szCs w:val="22"/>
                <w:lang w:val="cs-CZ"/>
              </w:rPr>
              <w:t>Nikdo</w:t>
            </w:r>
          </w:p>
        </w:tc>
      </w:tr>
      <w:tr w:rsidR="00F97873" w:rsidRPr="00D10A4C" w:rsidTr="00F07C36">
        <w:tc>
          <w:tcPr>
            <w:tcW w:w="2410" w:type="dxa"/>
            <w:shd w:val="clear" w:color="auto" w:fill="D9D9D9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b/>
                <w:color w:val="000000"/>
                <w:szCs w:val="22"/>
                <w:lang w:val="cs-CZ"/>
              </w:rPr>
              <w:t>Usnesení přijato: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b/>
                <w:color w:val="000000"/>
                <w:szCs w:val="22"/>
                <w:lang w:val="cs-CZ"/>
              </w:rPr>
              <w:t>ANO</w:t>
            </w:r>
            <w:r w:rsidRPr="00F97873">
              <w:rPr>
                <w:rFonts w:cs="Times New Roman"/>
                <w:color w:val="000000"/>
                <w:szCs w:val="22"/>
                <w:lang w:val="cs-CZ"/>
              </w:rPr>
              <w:t xml:space="preserve"> (pro návrh hlasovalo: 100 % hlasů přítomných společníků (100 % všech hlasů Společnosti); </w:t>
            </w:r>
          </w:p>
        </w:tc>
      </w:tr>
      <w:tr w:rsidR="00F97873" w:rsidRPr="00F97873" w:rsidTr="00F07C36">
        <w:tc>
          <w:tcPr>
            <w:tcW w:w="2410" w:type="dxa"/>
            <w:shd w:val="clear" w:color="auto" w:fill="D9D9D9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b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b/>
                <w:color w:val="000000"/>
                <w:szCs w:val="22"/>
                <w:lang w:val="cs-CZ"/>
              </w:rPr>
              <w:t>Protest: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F97873" w:rsidRPr="00F97873" w:rsidRDefault="00F97873" w:rsidP="00F07C36">
            <w:pPr>
              <w:spacing w:after="0" w:line="240" w:lineRule="auto"/>
              <w:rPr>
                <w:rFonts w:cs="Times New Roman"/>
                <w:color w:val="000000"/>
                <w:szCs w:val="22"/>
                <w:lang w:val="cs-CZ"/>
              </w:rPr>
            </w:pPr>
            <w:r w:rsidRPr="00F97873">
              <w:rPr>
                <w:rFonts w:cs="Times New Roman"/>
                <w:color w:val="000000"/>
                <w:szCs w:val="22"/>
                <w:lang w:val="cs-CZ"/>
              </w:rPr>
              <w:t>Nikdo</w:t>
            </w:r>
          </w:p>
        </w:tc>
      </w:tr>
    </w:tbl>
    <w:p w:rsidR="00F97873" w:rsidRPr="00F97873" w:rsidRDefault="00F97873" w:rsidP="00F97873">
      <w:pPr>
        <w:keepNext/>
        <w:spacing w:after="0" w:line="288" w:lineRule="auto"/>
        <w:rPr>
          <w:rFonts w:cs="Times New Roman"/>
          <w:szCs w:val="22"/>
          <w:lang w:val="cs-CZ"/>
        </w:rPr>
      </w:pPr>
    </w:p>
    <w:p w:rsidR="00F97873" w:rsidRPr="00F97873" w:rsidRDefault="00F97873" w:rsidP="00F97873">
      <w:pPr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uppressAutoHyphens/>
        <w:spacing w:before="240" w:after="0" w:line="240" w:lineRule="auto"/>
        <w:ind w:left="284" w:hanging="284"/>
        <w:rPr>
          <w:rFonts w:cs="Times New Roman"/>
          <w:b/>
          <w:caps/>
          <w:color w:val="000000"/>
          <w:szCs w:val="22"/>
          <w:lang w:val="cs-CZ"/>
        </w:rPr>
      </w:pPr>
      <w:r w:rsidRPr="00F97873">
        <w:rPr>
          <w:rFonts w:cs="Times New Roman"/>
          <w:b/>
          <w:caps/>
          <w:color w:val="000000"/>
          <w:szCs w:val="22"/>
          <w:lang w:val="cs-CZ"/>
        </w:rPr>
        <w:t>Závěr</w: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color w:val="000000"/>
          <w:szCs w:val="22"/>
          <w:lang w:val="cs-CZ"/>
        </w:rPr>
        <w:t>Závěrem předsed</w:t>
      </w:r>
      <w:r w:rsidR="00D50EDA">
        <w:rPr>
          <w:rFonts w:cs="Times New Roman"/>
          <w:color w:val="000000"/>
          <w:szCs w:val="22"/>
          <w:lang w:val="cs-CZ"/>
        </w:rPr>
        <w:t>a</w:t>
      </w:r>
      <w:r w:rsidRPr="00F97873">
        <w:rPr>
          <w:rFonts w:cs="Times New Roman"/>
          <w:color w:val="000000"/>
          <w:szCs w:val="22"/>
          <w:lang w:val="cs-CZ"/>
        </w:rPr>
        <w:t xml:space="preserve"> valné hromady konstatoval, že dnešní program valné hromady byl vyčerpán. Nikdo z přítomných nevznesl k návrhům usnesení ani k průběhu valné hromady protest. Tím tedy dnešní</w:t>
      </w:r>
      <w:r w:rsidR="00D50EDA">
        <w:rPr>
          <w:rFonts w:cs="Times New Roman"/>
          <w:color w:val="000000"/>
          <w:szCs w:val="22"/>
          <w:lang w:val="cs-CZ"/>
        </w:rPr>
        <w:t xml:space="preserve"> konání valné hromady končí v 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  <w:r w:rsidRPr="00F97873">
        <w:rPr>
          <w:rFonts w:cs="Times New Roman"/>
          <w:color w:val="000000"/>
          <w:szCs w:val="22"/>
          <w:lang w:val="cs-CZ"/>
        </w:rPr>
        <w:t xml:space="preserve"> hodin. Všem děkuje za jejich přítomnost.</w: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bookmarkStart w:id="0" w:name="_GoBack"/>
      <w:bookmarkEnd w:id="0"/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color w:val="000000"/>
          <w:szCs w:val="22"/>
          <w:lang w:val="cs-CZ"/>
        </w:rPr>
        <w:t>Přílohy:</w: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color w:val="000000"/>
          <w:szCs w:val="22"/>
          <w:lang w:val="cs-CZ"/>
        </w:rPr>
        <w:lastRenderedPageBreak/>
        <w:t xml:space="preserve">č. 1 Listina přítomných společníků </w: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</w:p>
    <w:p w:rsidR="00D10A4C" w:rsidRPr="00F97873" w:rsidRDefault="00F97873" w:rsidP="00D10A4C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color w:val="000000"/>
          <w:szCs w:val="22"/>
          <w:lang w:val="cs-CZ"/>
        </w:rPr>
        <w:t>V </w:t>
      </w:r>
      <w:r w:rsidR="00D10A4C">
        <w:rPr>
          <w:rFonts w:cs="Times New Roman"/>
          <w:color w:val="000000"/>
          <w:szCs w:val="22"/>
          <w:lang w:val="cs-CZ"/>
        </w:rPr>
        <w:t>___________</w:t>
      </w:r>
      <w:r w:rsidRPr="00F97873">
        <w:rPr>
          <w:rFonts w:cs="Times New Roman"/>
          <w:color w:val="000000"/>
          <w:szCs w:val="22"/>
          <w:lang w:val="cs-CZ"/>
        </w:rPr>
        <w:t xml:space="preserve">, dne </w:t>
      </w:r>
      <w:r w:rsidR="009E01CB">
        <w:rPr>
          <w:rFonts w:cs="Times New Roman"/>
          <w:color w:val="000000"/>
          <w:szCs w:val="22"/>
          <w:lang w:val="cs-CZ"/>
        </w:rPr>
        <w:t>________</w:t>
      </w:r>
      <w:r w:rsidR="00D10A4C">
        <w:rPr>
          <w:rFonts w:cs="Times New Roman"/>
          <w:color w:val="000000"/>
          <w:szCs w:val="22"/>
          <w:lang w:val="cs-CZ"/>
        </w:rPr>
        <w:t>___</w:t>
      </w:r>
      <w:r w:rsidRPr="00F97873">
        <w:rPr>
          <w:rFonts w:cs="Times New Roman"/>
          <w:color w:val="000000"/>
          <w:szCs w:val="22"/>
          <w:lang w:val="cs-CZ"/>
        </w:rPr>
        <w:t xml:space="preserve">   </w:t>
      </w:r>
      <w:r w:rsidR="00D10A4C">
        <w:rPr>
          <w:rFonts w:cs="Times New Roman"/>
          <w:color w:val="000000"/>
          <w:szCs w:val="22"/>
          <w:lang w:val="cs-CZ"/>
        </w:rPr>
        <w:tab/>
      </w:r>
      <w:r w:rsidR="00D10A4C">
        <w:rPr>
          <w:rFonts w:cs="Times New Roman"/>
          <w:color w:val="000000"/>
          <w:szCs w:val="22"/>
          <w:lang w:val="cs-CZ"/>
        </w:rPr>
        <w:tab/>
      </w:r>
      <w:r w:rsidR="00D10A4C" w:rsidRPr="00F97873">
        <w:rPr>
          <w:rFonts w:cs="Times New Roman"/>
          <w:color w:val="000000"/>
          <w:szCs w:val="22"/>
          <w:lang w:val="cs-CZ"/>
        </w:rPr>
        <w:t>V </w:t>
      </w:r>
      <w:r w:rsidR="00D10A4C">
        <w:rPr>
          <w:rFonts w:cs="Times New Roman"/>
          <w:color w:val="000000"/>
          <w:szCs w:val="22"/>
          <w:lang w:val="cs-CZ"/>
        </w:rPr>
        <w:t>___________</w:t>
      </w:r>
      <w:r w:rsidR="00D10A4C" w:rsidRPr="00F97873">
        <w:rPr>
          <w:rFonts w:cs="Times New Roman"/>
          <w:color w:val="000000"/>
          <w:szCs w:val="22"/>
          <w:lang w:val="cs-CZ"/>
        </w:rPr>
        <w:t xml:space="preserve">, dne </w:t>
      </w:r>
      <w:r w:rsidR="00D10A4C">
        <w:rPr>
          <w:rFonts w:cs="Times New Roman"/>
          <w:color w:val="000000"/>
          <w:szCs w:val="22"/>
          <w:lang w:val="cs-CZ"/>
        </w:rPr>
        <w:t>___________</w:t>
      </w:r>
      <w:r w:rsidR="00D10A4C" w:rsidRPr="00F97873">
        <w:rPr>
          <w:rFonts w:cs="Times New Roman"/>
          <w:color w:val="000000"/>
          <w:szCs w:val="22"/>
          <w:lang w:val="cs-CZ"/>
        </w:rPr>
        <w:t xml:space="preserve">   </w: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</w:p>
    <w:p w:rsidR="00F97873" w:rsidRDefault="00D10A4C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>
        <w:rPr>
          <w:rFonts w:cs="Times New Roman"/>
          <w:color w:val="000000"/>
          <w:szCs w:val="22"/>
          <w:lang w:val="cs-CZ"/>
        </w:rPr>
        <w:t>__________________</w:t>
      </w:r>
      <w:r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>__________________</w:t>
      </w:r>
    </w:p>
    <w:p w:rsidR="00D10A4C" w:rsidRPr="00F97873" w:rsidRDefault="00D10A4C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>
        <w:rPr>
          <w:rFonts w:cs="Times New Roman"/>
          <w:color w:val="000000"/>
          <w:szCs w:val="22"/>
          <w:lang w:val="cs-CZ"/>
        </w:rPr>
        <w:t xml:space="preserve">(prostý </w:t>
      </w:r>
      <w:proofErr w:type="gramStart"/>
      <w:r>
        <w:rPr>
          <w:rFonts w:cs="Times New Roman"/>
          <w:color w:val="000000"/>
          <w:szCs w:val="22"/>
          <w:lang w:val="cs-CZ"/>
        </w:rPr>
        <w:t>podpis)</w:t>
      </w:r>
      <w:r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color w:val="000000"/>
          <w:szCs w:val="22"/>
          <w:lang w:val="cs-CZ"/>
        </w:rPr>
        <w:tab/>
        <w:t>(prostý</w:t>
      </w:r>
      <w:proofErr w:type="gramEnd"/>
      <w:r>
        <w:rPr>
          <w:rFonts w:cs="Times New Roman"/>
          <w:color w:val="000000"/>
          <w:szCs w:val="22"/>
          <w:lang w:val="cs-CZ"/>
        </w:rPr>
        <w:t xml:space="preserve"> podpis)</w:t>
      </w:r>
    </w:p>
    <w:p w:rsidR="00F97873" w:rsidRPr="00F97873" w:rsidRDefault="00D10A4C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  <w:r w:rsidR="00F97873" w:rsidRPr="00F97873">
        <w:rPr>
          <w:rFonts w:cs="Times New Roman"/>
          <w:color w:val="000000"/>
          <w:szCs w:val="22"/>
          <w:lang w:val="cs-CZ"/>
        </w:rPr>
        <w:tab/>
      </w:r>
      <w:r w:rsidR="00F97873" w:rsidRPr="00F97873">
        <w:rPr>
          <w:rFonts w:cs="Times New Roman"/>
          <w:color w:val="000000"/>
          <w:szCs w:val="22"/>
          <w:lang w:val="cs-CZ"/>
        </w:rPr>
        <w:tab/>
      </w:r>
      <w:r w:rsidR="00F97873" w:rsidRPr="00F97873">
        <w:rPr>
          <w:rFonts w:cs="Times New Roman"/>
          <w:color w:val="000000"/>
          <w:szCs w:val="22"/>
          <w:lang w:val="cs-CZ"/>
        </w:rPr>
        <w:tab/>
      </w:r>
      <w:r w:rsidR="00F97873" w:rsidRPr="00F97873">
        <w:rPr>
          <w:rFonts w:cs="Times New Roman"/>
          <w:color w:val="000000"/>
          <w:szCs w:val="22"/>
          <w:lang w:val="cs-CZ"/>
        </w:rPr>
        <w:tab/>
      </w:r>
      <w:r w:rsidR="00D50EDA">
        <w:rPr>
          <w:rFonts w:cs="Times New Roman"/>
          <w:color w:val="000000"/>
          <w:szCs w:val="22"/>
          <w:lang w:val="cs-CZ"/>
        </w:rPr>
        <w:tab/>
      </w: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</w:p>
    <w:p w:rsidR="00F97873" w:rsidRPr="00F97873" w:rsidRDefault="009E01CB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  <w:r>
        <w:rPr>
          <w:rFonts w:cs="Times New Roman"/>
          <w:color w:val="000000"/>
          <w:szCs w:val="22"/>
          <w:lang w:val="cs-CZ"/>
        </w:rPr>
        <w:t>předsed</w:t>
      </w:r>
      <w:r w:rsidR="00D50EDA">
        <w:rPr>
          <w:rFonts w:cs="Times New Roman"/>
          <w:color w:val="000000"/>
          <w:szCs w:val="22"/>
          <w:lang w:val="cs-CZ"/>
        </w:rPr>
        <w:t>a</w:t>
      </w:r>
      <w:r w:rsidR="00F97873" w:rsidRPr="00F97873">
        <w:rPr>
          <w:rFonts w:cs="Times New Roman"/>
          <w:color w:val="000000"/>
          <w:szCs w:val="22"/>
          <w:lang w:val="cs-CZ"/>
        </w:rPr>
        <w:t xml:space="preserve"> valné hromady</w:t>
      </w:r>
      <w:r w:rsidR="00F97873" w:rsidRPr="00F97873">
        <w:rPr>
          <w:rFonts w:cs="Times New Roman"/>
          <w:color w:val="000000"/>
          <w:szCs w:val="22"/>
          <w:lang w:val="cs-CZ"/>
        </w:rPr>
        <w:tab/>
      </w:r>
      <w:r w:rsidR="00F97873" w:rsidRPr="00F97873">
        <w:rPr>
          <w:rFonts w:cs="Times New Roman"/>
          <w:color w:val="000000"/>
          <w:szCs w:val="22"/>
          <w:lang w:val="cs-CZ"/>
        </w:rPr>
        <w:tab/>
      </w:r>
      <w:r w:rsidR="00F97873" w:rsidRPr="00F97873">
        <w:rPr>
          <w:rFonts w:cs="Times New Roman"/>
          <w:color w:val="000000"/>
          <w:szCs w:val="22"/>
          <w:lang w:val="cs-CZ"/>
        </w:rPr>
        <w:tab/>
      </w:r>
      <w:r w:rsidR="00F97873" w:rsidRPr="00F97873">
        <w:rPr>
          <w:rFonts w:cs="Times New Roman"/>
          <w:color w:val="000000"/>
          <w:szCs w:val="22"/>
          <w:lang w:val="cs-CZ"/>
        </w:rPr>
        <w:tab/>
        <w:t>zapisovatel</w:t>
      </w:r>
    </w:p>
    <w:p w:rsidR="00F97873" w:rsidRPr="00F97873" w:rsidRDefault="00F97873" w:rsidP="00F97873">
      <w:pPr>
        <w:spacing w:after="0" w:line="288" w:lineRule="auto"/>
        <w:rPr>
          <w:rFonts w:cs="Times New Roman"/>
          <w:color w:val="000000"/>
          <w:szCs w:val="22"/>
          <w:lang w:val="cs-CZ"/>
        </w:rPr>
      </w:pPr>
    </w:p>
    <w:p w:rsidR="00F97873" w:rsidRPr="00F97873" w:rsidRDefault="00F97873" w:rsidP="00F97873">
      <w:pPr>
        <w:spacing w:before="0"/>
        <w:jc w:val="left"/>
        <w:rPr>
          <w:rFonts w:cs="Times New Roman"/>
          <w:szCs w:val="22"/>
          <w:lang w:val="cs-CZ"/>
        </w:rPr>
      </w:pPr>
      <w:r w:rsidRPr="00F97873">
        <w:rPr>
          <w:rFonts w:cs="Times New Roman"/>
          <w:szCs w:val="22"/>
          <w:lang w:val="cs-CZ"/>
        </w:rPr>
        <w:br w:type="page"/>
      </w:r>
    </w:p>
    <w:p w:rsidR="00F97873" w:rsidRPr="00F97873" w:rsidRDefault="00F97873" w:rsidP="00F97873">
      <w:pPr>
        <w:spacing w:line="259" w:lineRule="auto"/>
        <w:jc w:val="center"/>
        <w:rPr>
          <w:rFonts w:cs="Times New Roman"/>
          <w:b/>
          <w:color w:val="000000"/>
          <w:szCs w:val="22"/>
          <w:lang w:val="cs-CZ"/>
        </w:rPr>
      </w:pPr>
      <w:r w:rsidRPr="00F97873">
        <w:rPr>
          <w:rFonts w:cs="Times New Roman"/>
          <w:b/>
          <w:color w:val="000000"/>
          <w:szCs w:val="22"/>
          <w:lang w:val="cs-CZ"/>
        </w:rPr>
        <w:lastRenderedPageBreak/>
        <w:t>Listina přítomných společníků společnosti</w:t>
      </w:r>
    </w:p>
    <w:p w:rsidR="00D10A4C" w:rsidRDefault="00D10A4C" w:rsidP="000E7FC8">
      <w:pPr>
        <w:pBdr>
          <w:bottom w:val="single" w:sz="12" w:space="1" w:color="auto"/>
        </w:pBdr>
        <w:tabs>
          <w:tab w:val="left" w:pos="2039"/>
          <w:tab w:val="center" w:pos="4533"/>
        </w:tabs>
        <w:spacing w:before="0" w:line="259" w:lineRule="auto"/>
        <w:jc w:val="center"/>
        <w:rPr>
          <w:rFonts w:cs="Times New Roman"/>
          <w:b/>
          <w:snapToGrid w:val="0"/>
          <w:szCs w:val="22"/>
          <w:lang w:val="cs-CZ"/>
        </w:rPr>
      </w:pPr>
      <w:r w:rsidRPr="00D10A4C">
        <w:rPr>
          <w:rFonts w:cs="Times New Roman"/>
          <w:b/>
          <w:snapToGrid w:val="0"/>
          <w:szCs w:val="22"/>
          <w:lang w:val="cs-CZ"/>
        </w:rPr>
        <w:t>[</w:t>
      </w:r>
      <w:r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Pr="00D10A4C">
        <w:rPr>
          <w:rFonts w:cs="Times New Roman"/>
          <w:b/>
          <w:snapToGrid w:val="0"/>
          <w:szCs w:val="22"/>
          <w:lang w:val="cs-CZ"/>
        </w:rPr>
        <w:t>]</w:t>
      </w:r>
    </w:p>
    <w:p w:rsidR="000E7FC8" w:rsidRPr="000E7FC8" w:rsidRDefault="000E7FC8" w:rsidP="000E7FC8">
      <w:pPr>
        <w:pBdr>
          <w:bottom w:val="single" w:sz="12" w:space="1" w:color="auto"/>
        </w:pBdr>
        <w:tabs>
          <w:tab w:val="left" w:pos="2039"/>
          <w:tab w:val="center" w:pos="4533"/>
        </w:tabs>
        <w:spacing w:before="0" w:line="259" w:lineRule="auto"/>
        <w:jc w:val="center"/>
        <w:rPr>
          <w:rFonts w:cs="Times New Roman"/>
          <w:b/>
          <w:bCs/>
          <w:snapToGrid w:val="0"/>
          <w:szCs w:val="22"/>
          <w:lang w:val="cs-CZ"/>
        </w:rPr>
      </w:pPr>
      <w:r w:rsidRPr="000E7FC8">
        <w:rPr>
          <w:rFonts w:cs="Times New Roman"/>
          <w:b/>
          <w:snapToGrid w:val="0"/>
          <w:szCs w:val="22"/>
          <w:lang w:val="cs-CZ"/>
        </w:rPr>
        <w:t xml:space="preserve">IČO: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</w:p>
    <w:p w:rsidR="000E7FC8" w:rsidRPr="000E7FC8" w:rsidRDefault="000E7FC8" w:rsidP="000E7FC8">
      <w:pPr>
        <w:pBdr>
          <w:bottom w:val="single" w:sz="12" w:space="1" w:color="auto"/>
        </w:pBdr>
        <w:tabs>
          <w:tab w:val="left" w:pos="2039"/>
          <w:tab w:val="center" w:pos="4533"/>
        </w:tabs>
        <w:spacing w:before="0" w:line="259" w:lineRule="auto"/>
        <w:jc w:val="center"/>
        <w:rPr>
          <w:rFonts w:cs="Times New Roman"/>
          <w:b/>
          <w:snapToGrid w:val="0"/>
          <w:szCs w:val="22"/>
          <w:lang w:val="cs-CZ"/>
        </w:rPr>
      </w:pPr>
      <w:r w:rsidRPr="000E7FC8">
        <w:rPr>
          <w:rFonts w:cs="Times New Roman"/>
          <w:b/>
          <w:snapToGrid w:val="0"/>
          <w:szCs w:val="22"/>
          <w:lang w:val="cs-CZ"/>
        </w:rPr>
        <w:t xml:space="preserve">se sídlem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  <w:r w:rsidRPr="000E7FC8">
        <w:rPr>
          <w:rFonts w:cs="Times New Roman"/>
          <w:b/>
          <w:snapToGrid w:val="0"/>
          <w:szCs w:val="22"/>
          <w:lang w:val="cs-CZ"/>
        </w:rPr>
        <w:t xml:space="preserve">, </w:t>
      </w:r>
    </w:p>
    <w:p w:rsidR="000E7FC8" w:rsidRDefault="000E7FC8" w:rsidP="000E7FC8">
      <w:pPr>
        <w:pBdr>
          <w:bottom w:val="single" w:sz="12" w:space="1" w:color="auto"/>
        </w:pBdr>
        <w:tabs>
          <w:tab w:val="left" w:pos="2039"/>
          <w:tab w:val="center" w:pos="4533"/>
        </w:tabs>
        <w:spacing w:before="0" w:line="259" w:lineRule="auto"/>
        <w:jc w:val="center"/>
        <w:rPr>
          <w:rFonts w:cs="Times New Roman"/>
          <w:b/>
          <w:snapToGrid w:val="0"/>
          <w:szCs w:val="22"/>
          <w:lang w:val="cs-CZ"/>
        </w:rPr>
      </w:pPr>
      <w:r w:rsidRPr="000E7FC8">
        <w:rPr>
          <w:rFonts w:cs="Times New Roman"/>
          <w:b/>
          <w:snapToGrid w:val="0"/>
          <w:szCs w:val="22"/>
          <w:lang w:val="cs-CZ"/>
        </w:rPr>
        <w:t xml:space="preserve">zapsaná v obchodním rejstříku pod </w:t>
      </w:r>
      <w:proofErr w:type="spellStart"/>
      <w:r w:rsidRPr="000E7FC8">
        <w:rPr>
          <w:rFonts w:cs="Times New Roman"/>
          <w:b/>
          <w:snapToGrid w:val="0"/>
          <w:szCs w:val="22"/>
          <w:lang w:val="cs-CZ"/>
        </w:rPr>
        <w:t>sp</w:t>
      </w:r>
      <w:proofErr w:type="spellEnd"/>
      <w:r w:rsidRPr="000E7FC8">
        <w:rPr>
          <w:rFonts w:cs="Times New Roman"/>
          <w:b/>
          <w:snapToGrid w:val="0"/>
          <w:szCs w:val="22"/>
          <w:lang w:val="cs-CZ"/>
        </w:rPr>
        <w:t xml:space="preserve">. zn.: 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b/>
          <w:snapToGrid w:val="0"/>
          <w:szCs w:val="22"/>
          <w:highlight w:val="yellow"/>
          <w:lang w:val="cs-CZ"/>
        </w:rPr>
        <w:t>DOPLNIT</w:t>
      </w:r>
      <w:r w:rsidR="00D10A4C" w:rsidRPr="00D10A4C">
        <w:rPr>
          <w:rFonts w:cs="Times New Roman"/>
          <w:b/>
          <w:snapToGrid w:val="0"/>
          <w:szCs w:val="22"/>
          <w:lang w:val="cs-CZ"/>
        </w:rPr>
        <w:t>]</w:t>
      </w:r>
    </w:p>
    <w:p w:rsidR="00F97873" w:rsidRPr="00F97873" w:rsidRDefault="000E7FC8" w:rsidP="000E7FC8">
      <w:pPr>
        <w:pBdr>
          <w:bottom w:val="single" w:sz="12" w:space="1" w:color="auto"/>
        </w:pBdr>
        <w:tabs>
          <w:tab w:val="left" w:pos="2039"/>
          <w:tab w:val="center" w:pos="4533"/>
        </w:tabs>
        <w:spacing w:before="0" w:line="259" w:lineRule="auto"/>
        <w:jc w:val="center"/>
        <w:rPr>
          <w:rFonts w:cs="Times New Roman"/>
          <w:color w:val="000000"/>
          <w:szCs w:val="22"/>
          <w:lang w:val="cs-CZ"/>
        </w:rPr>
      </w:pPr>
      <w:r>
        <w:rPr>
          <w:rFonts w:cs="Times New Roman"/>
          <w:color w:val="000000"/>
          <w:szCs w:val="22"/>
          <w:lang w:val="cs-CZ"/>
        </w:rPr>
        <w:t xml:space="preserve">Konaná dne </w:t>
      </w:r>
      <w:r w:rsidR="00D10A4C">
        <w:rPr>
          <w:rFonts w:cs="Times New Roman"/>
          <w:snapToGrid w:val="0"/>
          <w:szCs w:val="22"/>
          <w:lang w:val="cs-CZ"/>
        </w:rPr>
        <w:t>[</w:t>
      </w:r>
      <w:r w:rsidR="00D10A4C"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 w:rsidR="00D10A4C">
        <w:rPr>
          <w:rFonts w:cs="Times New Roman"/>
          <w:snapToGrid w:val="0"/>
          <w:szCs w:val="22"/>
          <w:lang w:val="cs-CZ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9"/>
        <w:gridCol w:w="3014"/>
        <w:gridCol w:w="3013"/>
      </w:tblGrid>
      <w:tr w:rsidR="00F97873" w:rsidRPr="00F97873" w:rsidTr="009E01CB">
        <w:trPr>
          <w:trHeight w:val="528"/>
        </w:trPr>
        <w:tc>
          <w:tcPr>
            <w:tcW w:w="3029" w:type="dxa"/>
            <w:shd w:val="clear" w:color="auto" w:fill="BFBFBF" w:themeFill="background1" w:themeFillShade="BF"/>
            <w:vAlign w:val="center"/>
          </w:tcPr>
          <w:p w:rsidR="00F97873" w:rsidRPr="00F97873" w:rsidRDefault="00F97873" w:rsidP="00F07C36">
            <w:pPr>
              <w:suppressAutoHyphens/>
              <w:spacing w:before="0" w:line="28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7873">
              <w:rPr>
                <w:rFonts w:ascii="Times New Roman" w:hAnsi="Times New Roman"/>
                <w:color w:val="000000"/>
                <w:sz w:val="22"/>
                <w:szCs w:val="22"/>
              </w:rPr>
              <w:t>Společník</w:t>
            </w:r>
          </w:p>
        </w:tc>
        <w:tc>
          <w:tcPr>
            <w:tcW w:w="3014" w:type="dxa"/>
            <w:shd w:val="clear" w:color="auto" w:fill="BFBFBF" w:themeFill="background1" w:themeFillShade="BF"/>
            <w:vAlign w:val="center"/>
          </w:tcPr>
          <w:p w:rsidR="00F97873" w:rsidRPr="00F97873" w:rsidRDefault="00F97873" w:rsidP="00F07C36">
            <w:pPr>
              <w:tabs>
                <w:tab w:val="left" w:pos="2039"/>
                <w:tab w:val="center" w:pos="4533"/>
              </w:tabs>
              <w:spacing w:before="0" w:line="259" w:lineRule="auto"/>
              <w:jc w:val="lef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F97873">
              <w:rPr>
                <w:rFonts w:ascii="Times New Roman" w:hAnsi="Times New Roman"/>
                <w:snapToGrid w:val="0"/>
                <w:sz w:val="22"/>
                <w:szCs w:val="22"/>
              </w:rPr>
              <w:t>Výše vkladu / počet hlasů</w:t>
            </w:r>
          </w:p>
        </w:tc>
        <w:tc>
          <w:tcPr>
            <w:tcW w:w="3013" w:type="dxa"/>
            <w:shd w:val="clear" w:color="auto" w:fill="BFBFBF" w:themeFill="background1" w:themeFillShade="BF"/>
            <w:vAlign w:val="center"/>
          </w:tcPr>
          <w:p w:rsidR="00F97873" w:rsidRPr="00F97873" w:rsidRDefault="00F97873" w:rsidP="00F07C36">
            <w:pPr>
              <w:tabs>
                <w:tab w:val="left" w:pos="2039"/>
                <w:tab w:val="center" w:pos="4533"/>
              </w:tabs>
              <w:spacing w:before="0" w:line="259" w:lineRule="auto"/>
              <w:jc w:val="lef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F97873">
              <w:rPr>
                <w:rFonts w:ascii="Times New Roman" w:hAnsi="Times New Roman"/>
                <w:snapToGrid w:val="0"/>
                <w:sz w:val="22"/>
                <w:szCs w:val="22"/>
              </w:rPr>
              <w:t>Podpis</w:t>
            </w:r>
          </w:p>
        </w:tc>
      </w:tr>
      <w:tr w:rsidR="00F97873" w:rsidRPr="00F97873" w:rsidTr="009E01CB">
        <w:tc>
          <w:tcPr>
            <w:tcW w:w="3029" w:type="dxa"/>
            <w:vAlign w:val="center"/>
          </w:tcPr>
          <w:p w:rsidR="00F97873" w:rsidRPr="00F97873" w:rsidRDefault="00D10A4C" w:rsidP="00F07C36">
            <w:pPr>
              <w:suppressAutoHyphens/>
              <w:spacing w:before="0" w:after="120" w:line="28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  <w:r w:rsidR="000E7F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dat. </w:t>
            </w:r>
            <w:proofErr w:type="spellStart"/>
            <w:proofErr w:type="gramStart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nar</w:t>
            </w:r>
            <w:proofErr w:type="spellEnd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  <w:proofErr w:type="gramEnd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bytem</w:t>
            </w:r>
            <w:proofErr w:type="spellEnd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</w:p>
        </w:tc>
        <w:tc>
          <w:tcPr>
            <w:tcW w:w="3014" w:type="dxa"/>
            <w:vAlign w:val="center"/>
          </w:tcPr>
          <w:p w:rsidR="00F97873" w:rsidRPr="00F97873" w:rsidRDefault="00D10A4C" w:rsidP="000E7FC8">
            <w:pPr>
              <w:tabs>
                <w:tab w:val="left" w:pos="2039"/>
                <w:tab w:val="center" w:pos="4533"/>
              </w:tabs>
              <w:spacing w:before="0" w:line="259" w:lineRule="auto"/>
              <w:jc w:val="lef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  <w:r>
              <w:rPr>
                <w:snapToGrid w:val="0"/>
                <w:szCs w:val="22"/>
              </w:rPr>
              <w:t xml:space="preserve"> </w:t>
            </w:r>
            <w:r w:rsidR="00F97873" w:rsidRPr="00F978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Kč / </w:t>
            </w: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  <w:r w:rsidR="00F97873" w:rsidRPr="00F978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hlas</w:t>
            </w:r>
            <w:r w:rsidR="009E01CB">
              <w:rPr>
                <w:rFonts w:ascii="Times New Roman" w:hAnsi="Times New Roman"/>
                <w:snapToGrid w:val="0"/>
                <w:sz w:val="22"/>
                <w:szCs w:val="22"/>
              </w:rPr>
              <w:t>ů</w:t>
            </w:r>
          </w:p>
        </w:tc>
        <w:tc>
          <w:tcPr>
            <w:tcW w:w="3013" w:type="dxa"/>
            <w:vAlign w:val="center"/>
          </w:tcPr>
          <w:p w:rsidR="00F97873" w:rsidRPr="00F97873" w:rsidRDefault="00F97873" w:rsidP="00F07C36">
            <w:pPr>
              <w:tabs>
                <w:tab w:val="left" w:pos="2039"/>
                <w:tab w:val="center" w:pos="4533"/>
              </w:tabs>
              <w:spacing w:before="0" w:line="259" w:lineRule="auto"/>
              <w:jc w:val="left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97873" w:rsidRPr="00F97873" w:rsidTr="009E01CB">
        <w:tc>
          <w:tcPr>
            <w:tcW w:w="3029" w:type="dxa"/>
            <w:vAlign w:val="center"/>
          </w:tcPr>
          <w:p w:rsidR="00F97873" w:rsidRPr="00F97873" w:rsidRDefault="00D10A4C" w:rsidP="00F07C36">
            <w:pPr>
              <w:suppressAutoHyphens/>
              <w:spacing w:before="0" w:after="120" w:line="288" w:lineRule="auto"/>
              <w:jc w:val="lef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  <w:r w:rsidR="000E7F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dat. </w:t>
            </w:r>
            <w:proofErr w:type="spellStart"/>
            <w:proofErr w:type="gramStart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nar</w:t>
            </w:r>
            <w:proofErr w:type="spellEnd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  <w:proofErr w:type="gramEnd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bytem</w:t>
            </w:r>
            <w:proofErr w:type="spellEnd"/>
            <w:r w:rsidR="000E7FC8" w:rsidRPr="000E7FC8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</w:p>
        </w:tc>
        <w:tc>
          <w:tcPr>
            <w:tcW w:w="3014" w:type="dxa"/>
            <w:vAlign w:val="center"/>
          </w:tcPr>
          <w:p w:rsidR="00F97873" w:rsidRPr="00F97873" w:rsidRDefault="00D10A4C" w:rsidP="000E7FC8">
            <w:pPr>
              <w:tabs>
                <w:tab w:val="left" w:pos="2039"/>
                <w:tab w:val="center" w:pos="4533"/>
              </w:tabs>
              <w:spacing w:before="0" w:line="259" w:lineRule="auto"/>
              <w:jc w:val="lef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  <w:r>
              <w:rPr>
                <w:snapToGrid w:val="0"/>
                <w:szCs w:val="22"/>
              </w:rPr>
              <w:t xml:space="preserve"> </w:t>
            </w:r>
            <w:r w:rsidR="00F97873" w:rsidRPr="00F978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Kč / </w:t>
            </w:r>
            <w:r>
              <w:rPr>
                <w:snapToGrid w:val="0"/>
                <w:szCs w:val="22"/>
              </w:rPr>
              <w:t>[</w:t>
            </w:r>
            <w:r w:rsidRPr="00D10A4C">
              <w:rPr>
                <w:snapToGrid w:val="0"/>
                <w:szCs w:val="22"/>
                <w:highlight w:val="yellow"/>
              </w:rPr>
              <w:t>DOPLNIT</w:t>
            </w:r>
            <w:r>
              <w:rPr>
                <w:snapToGrid w:val="0"/>
                <w:szCs w:val="22"/>
              </w:rPr>
              <w:t>]</w:t>
            </w:r>
            <w:r w:rsidR="00F97873" w:rsidRPr="00F9787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hlas</w:t>
            </w:r>
            <w:r w:rsidR="009E01CB">
              <w:rPr>
                <w:rFonts w:ascii="Times New Roman" w:hAnsi="Times New Roman"/>
                <w:snapToGrid w:val="0"/>
                <w:sz w:val="22"/>
                <w:szCs w:val="22"/>
              </w:rPr>
              <w:t>ů</w:t>
            </w:r>
          </w:p>
        </w:tc>
        <w:tc>
          <w:tcPr>
            <w:tcW w:w="3013" w:type="dxa"/>
            <w:vAlign w:val="center"/>
          </w:tcPr>
          <w:p w:rsidR="00F97873" w:rsidRPr="00F97873" w:rsidRDefault="00F97873" w:rsidP="00F07C36">
            <w:pPr>
              <w:tabs>
                <w:tab w:val="left" w:pos="2039"/>
                <w:tab w:val="center" w:pos="4533"/>
              </w:tabs>
              <w:spacing w:before="0" w:line="259" w:lineRule="auto"/>
              <w:jc w:val="left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:rsidR="00F97873" w:rsidRPr="00F97873" w:rsidRDefault="00F97873" w:rsidP="00F97873">
      <w:pPr>
        <w:tabs>
          <w:tab w:val="left" w:pos="2039"/>
          <w:tab w:val="center" w:pos="4533"/>
        </w:tabs>
        <w:spacing w:before="0" w:line="259" w:lineRule="auto"/>
        <w:jc w:val="center"/>
        <w:rPr>
          <w:rFonts w:cs="Times New Roman"/>
          <w:snapToGrid w:val="0"/>
          <w:szCs w:val="22"/>
          <w:lang w:val="cs-CZ"/>
        </w:rPr>
      </w:pPr>
    </w:p>
    <w:p w:rsidR="004147E3" w:rsidRPr="00F97873" w:rsidRDefault="004147E3" w:rsidP="004147E3">
      <w:pPr>
        <w:spacing w:after="0" w:line="288" w:lineRule="auto"/>
        <w:jc w:val="center"/>
        <w:rPr>
          <w:rFonts w:cs="Times New Roman"/>
          <w:color w:val="000000"/>
          <w:szCs w:val="22"/>
          <w:lang w:val="cs-CZ"/>
        </w:rPr>
      </w:pPr>
      <w:r w:rsidRPr="00F97873">
        <w:rPr>
          <w:rFonts w:cs="Times New Roman"/>
          <w:color w:val="000000"/>
          <w:szCs w:val="22"/>
          <w:lang w:val="cs-CZ"/>
        </w:rPr>
        <w:t>V </w:t>
      </w:r>
      <w:r w:rsidR="00D10A4C">
        <w:rPr>
          <w:rFonts w:cs="Times New Roman"/>
          <w:color w:val="000000"/>
          <w:szCs w:val="22"/>
          <w:lang w:val="cs-CZ"/>
        </w:rPr>
        <w:t>___________</w:t>
      </w:r>
      <w:r w:rsidRPr="00F97873">
        <w:rPr>
          <w:rFonts w:cs="Times New Roman"/>
          <w:color w:val="000000"/>
          <w:szCs w:val="22"/>
          <w:lang w:val="cs-CZ"/>
        </w:rPr>
        <w:t xml:space="preserve">, dne </w:t>
      </w:r>
      <w:r w:rsidR="00D10A4C">
        <w:rPr>
          <w:rFonts w:cs="Times New Roman"/>
          <w:color w:val="000000"/>
          <w:szCs w:val="22"/>
          <w:lang w:val="cs-CZ"/>
        </w:rPr>
        <w:t>___________</w:t>
      </w:r>
    </w:p>
    <w:p w:rsidR="004147E3" w:rsidRPr="00F97873" w:rsidRDefault="004147E3" w:rsidP="004147E3">
      <w:pPr>
        <w:spacing w:after="0" w:line="288" w:lineRule="auto"/>
        <w:jc w:val="center"/>
        <w:rPr>
          <w:rFonts w:cs="Times New Roman"/>
          <w:color w:val="000000"/>
          <w:szCs w:val="22"/>
          <w:lang w:val="cs-CZ"/>
        </w:rPr>
      </w:pPr>
    </w:p>
    <w:p w:rsidR="00D10A4C" w:rsidRDefault="00D10A4C" w:rsidP="004147E3">
      <w:pPr>
        <w:pStyle w:val="Text"/>
        <w:jc w:val="center"/>
        <w:rPr>
          <w:rFonts w:cs="Times New Roman"/>
          <w:snapToGrid w:val="0"/>
          <w:szCs w:val="22"/>
          <w:lang w:val="cs-CZ"/>
        </w:rPr>
      </w:pPr>
      <w:r>
        <w:rPr>
          <w:rFonts w:cs="Times New Roman"/>
          <w:snapToGrid w:val="0"/>
          <w:szCs w:val="22"/>
          <w:lang w:val="cs-CZ"/>
        </w:rPr>
        <w:t>[</w:t>
      </w:r>
      <w:r w:rsidRPr="00D10A4C">
        <w:rPr>
          <w:rFonts w:cs="Times New Roman"/>
          <w:snapToGrid w:val="0"/>
          <w:szCs w:val="22"/>
          <w:highlight w:val="yellow"/>
          <w:lang w:val="cs-CZ"/>
        </w:rPr>
        <w:t>DOPLNIT</w:t>
      </w:r>
      <w:r>
        <w:rPr>
          <w:rFonts w:cs="Times New Roman"/>
          <w:snapToGrid w:val="0"/>
          <w:szCs w:val="22"/>
          <w:lang w:val="cs-CZ"/>
        </w:rPr>
        <w:t>]</w:t>
      </w:r>
    </w:p>
    <w:p w:rsidR="007D528D" w:rsidRPr="00F97873" w:rsidRDefault="004147E3" w:rsidP="004147E3">
      <w:pPr>
        <w:pStyle w:val="Text"/>
        <w:jc w:val="center"/>
        <w:rPr>
          <w:rFonts w:cs="Times New Roman"/>
          <w:szCs w:val="22"/>
          <w:lang w:val="cs-CZ"/>
        </w:rPr>
      </w:pPr>
      <w:r w:rsidRPr="00F97873">
        <w:rPr>
          <w:rFonts w:cs="Times New Roman"/>
          <w:color w:val="000000"/>
          <w:szCs w:val="22"/>
          <w:lang w:val="cs-CZ"/>
        </w:rPr>
        <w:t>předsed</w:t>
      </w:r>
      <w:r w:rsidR="000E7FC8">
        <w:rPr>
          <w:rFonts w:cs="Times New Roman"/>
          <w:color w:val="000000"/>
          <w:szCs w:val="22"/>
          <w:lang w:val="cs-CZ"/>
        </w:rPr>
        <w:t>a</w:t>
      </w:r>
      <w:r w:rsidRPr="00F97873">
        <w:rPr>
          <w:rFonts w:cs="Times New Roman"/>
          <w:color w:val="000000"/>
          <w:szCs w:val="22"/>
          <w:lang w:val="cs-CZ"/>
        </w:rPr>
        <w:t xml:space="preserve"> valné hromady</w:t>
      </w:r>
    </w:p>
    <w:sectPr w:rsidR="007D528D" w:rsidRPr="00F97873" w:rsidSect="00E8099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EC" w:rsidRDefault="00B750EC" w:rsidP="003D3615">
      <w:r>
        <w:separator/>
      </w:r>
    </w:p>
  </w:endnote>
  <w:endnote w:type="continuationSeparator" w:id="0">
    <w:p w:rsidR="00B750EC" w:rsidRDefault="00B750EC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36935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0995" w:rsidRPr="003664CD" w:rsidRDefault="00E80995" w:rsidP="00E80995">
        <w:pPr>
          <w:pStyle w:val="Zpat"/>
          <w:jc w:val="right"/>
          <w:rPr>
            <w:sz w:val="18"/>
            <w:szCs w:val="18"/>
          </w:rPr>
        </w:pPr>
        <w:r w:rsidRPr="003664CD">
          <w:rPr>
            <w:sz w:val="18"/>
            <w:szCs w:val="18"/>
          </w:rPr>
          <w:fldChar w:fldCharType="begin"/>
        </w:r>
        <w:r w:rsidRPr="003664CD">
          <w:rPr>
            <w:sz w:val="18"/>
            <w:szCs w:val="18"/>
          </w:rPr>
          <w:instrText>PAGE   \* MERGEFORMAT</w:instrText>
        </w:r>
        <w:r w:rsidRPr="003664CD">
          <w:rPr>
            <w:sz w:val="18"/>
            <w:szCs w:val="18"/>
          </w:rPr>
          <w:fldChar w:fldCharType="separate"/>
        </w:r>
        <w:r w:rsidR="00D10A4C">
          <w:rPr>
            <w:noProof/>
            <w:sz w:val="18"/>
            <w:szCs w:val="18"/>
          </w:rPr>
          <w:t>3</w:t>
        </w:r>
        <w:r w:rsidRPr="003664CD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</w:t>
        </w:r>
        <w:r w:rsidRPr="003664CD">
          <w:rPr>
            <w:sz w:val="18"/>
            <w:szCs w:val="18"/>
          </w:rPr>
          <w:t>|</w:t>
        </w:r>
        <w:r>
          <w:rPr>
            <w:sz w:val="18"/>
            <w:szCs w:val="18"/>
          </w:rPr>
          <w:t xml:space="preserve"> </w:t>
        </w:r>
        <w:r w:rsidRPr="003664CD">
          <w:rPr>
            <w:sz w:val="18"/>
            <w:szCs w:val="18"/>
          </w:rPr>
          <w:fldChar w:fldCharType="begin"/>
        </w:r>
        <w:r w:rsidRPr="003664CD">
          <w:rPr>
            <w:sz w:val="18"/>
            <w:szCs w:val="18"/>
          </w:rPr>
          <w:instrText xml:space="preserve"> NUMPAGES  \* Arabic  \* MERGEFORMAT </w:instrText>
        </w:r>
        <w:r w:rsidRPr="003664CD">
          <w:rPr>
            <w:sz w:val="18"/>
            <w:szCs w:val="18"/>
          </w:rPr>
          <w:fldChar w:fldCharType="separate"/>
        </w:r>
        <w:r w:rsidR="00D10A4C">
          <w:rPr>
            <w:noProof/>
            <w:sz w:val="18"/>
            <w:szCs w:val="18"/>
          </w:rPr>
          <w:t>4</w:t>
        </w:r>
        <w:r w:rsidRPr="003664CD">
          <w:rPr>
            <w:sz w:val="18"/>
            <w:szCs w:val="18"/>
          </w:rPr>
          <w:fldChar w:fldCharType="end"/>
        </w:r>
      </w:p>
    </w:sdtContent>
  </w:sdt>
  <w:p w:rsidR="003D3615" w:rsidRDefault="003D3615" w:rsidP="004D7188">
    <w:pPr>
      <w:pStyle w:val="Zpat"/>
      <w:ind w:left="-14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021830"/>
      <w:docPartObj>
        <w:docPartGallery w:val="Page Numbers (Bottom of Page)"/>
        <w:docPartUnique/>
      </w:docPartObj>
    </w:sdtPr>
    <w:sdtEndPr/>
    <w:sdtContent>
      <w:sdt>
        <w:sdtPr>
          <w:id w:val="-1807239829"/>
          <w:docPartObj>
            <w:docPartGallery w:val="Page Numbers (Bottom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80995" w:rsidRPr="003664CD" w:rsidRDefault="00E80995" w:rsidP="00E80995">
            <w:pPr>
              <w:pStyle w:val="Zpat"/>
              <w:jc w:val="right"/>
              <w:rPr>
                <w:sz w:val="18"/>
                <w:szCs w:val="18"/>
              </w:rPr>
            </w:pPr>
            <w:r w:rsidRPr="003664CD">
              <w:rPr>
                <w:sz w:val="18"/>
                <w:szCs w:val="18"/>
              </w:rPr>
              <w:fldChar w:fldCharType="begin"/>
            </w:r>
            <w:r w:rsidRPr="003664CD">
              <w:rPr>
                <w:sz w:val="18"/>
                <w:szCs w:val="18"/>
              </w:rPr>
              <w:instrText>PAGE   \* MERGEFORMAT</w:instrText>
            </w:r>
            <w:r w:rsidRPr="003664CD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</w:t>
            </w:r>
            <w:r w:rsidRPr="003664C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664CD">
              <w:rPr>
                <w:sz w:val="18"/>
                <w:szCs w:val="18"/>
              </w:rPr>
              <w:t>|</w:t>
            </w:r>
            <w:r>
              <w:rPr>
                <w:sz w:val="18"/>
                <w:szCs w:val="18"/>
              </w:rPr>
              <w:t xml:space="preserve"> </w:t>
            </w:r>
            <w:r w:rsidRPr="003664CD">
              <w:rPr>
                <w:sz w:val="18"/>
                <w:szCs w:val="18"/>
              </w:rPr>
              <w:fldChar w:fldCharType="begin"/>
            </w:r>
            <w:r w:rsidRPr="003664CD">
              <w:rPr>
                <w:sz w:val="18"/>
                <w:szCs w:val="18"/>
              </w:rPr>
              <w:instrText xml:space="preserve"> NUMPAGES  \* Arabic  \* MERGEFORMAT </w:instrText>
            </w:r>
            <w:r w:rsidRPr="003664CD">
              <w:rPr>
                <w:sz w:val="18"/>
                <w:szCs w:val="18"/>
              </w:rPr>
              <w:fldChar w:fldCharType="separate"/>
            </w:r>
            <w:r w:rsidR="00B467D4">
              <w:rPr>
                <w:noProof/>
                <w:sz w:val="18"/>
                <w:szCs w:val="18"/>
              </w:rPr>
              <w:t>4</w:t>
            </w:r>
            <w:r w:rsidRPr="003664CD">
              <w:rPr>
                <w:sz w:val="18"/>
                <w:szCs w:val="18"/>
              </w:rPr>
              <w:fldChar w:fldCharType="end"/>
            </w:r>
          </w:p>
        </w:sdtContent>
      </w:sdt>
      <w:p w:rsidR="00B852C8" w:rsidRDefault="00B750EC">
        <w:pPr>
          <w:pStyle w:val="Zpat"/>
          <w:jc w:val="center"/>
        </w:pPr>
      </w:p>
    </w:sdtContent>
  </w:sdt>
  <w:p w:rsidR="004D7188" w:rsidRDefault="004D7188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EC" w:rsidRDefault="00B750EC" w:rsidP="003D3615">
      <w:r>
        <w:separator/>
      </w:r>
    </w:p>
  </w:footnote>
  <w:footnote w:type="continuationSeparator" w:id="0">
    <w:p w:rsidR="00B750EC" w:rsidRDefault="00B750EC" w:rsidP="003D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15" w:rsidRDefault="003D3615" w:rsidP="004D7188">
    <w:pPr>
      <w:pStyle w:val="Zhlav"/>
      <w:ind w:left="-1417"/>
    </w:pPr>
  </w:p>
  <w:p w:rsidR="003D3615" w:rsidRDefault="003D36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8" w:rsidRDefault="004D7188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3F68"/>
    <w:multiLevelType w:val="hybridMultilevel"/>
    <w:tmpl w:val="32FA0A76"/>
    <w:lvl w:ilvl="0" w:tplc="56D23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6656"/>
    <w:multiLevelType w:val="hybridMultilevel"/>
    <w:tmpl w:val="836C45EA"/>
    <w:lvl w:ilvl="0" w:tplc="6FF6D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390A"/>
    <w:multiLevelType w:val="hybridMultilevel"/>
    <w:tmpl w:val="40E64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A0B20"/>
    <w:multiLevelType w:val="hybridMultilevel"/>
    <w:tmpl w:val="1370FA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F6B93"/>
    <w:multiLevelType w:val="hybridMultilevel"/>
    <w:tmpl w:val="4A0E49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D"/>
    <w:rsid w:val="00052F4A"/>
    <w:rsid w:val="00073B72"/>
    <w:rsid w:val="000A1F0A"/>
    <w:rsid w:val="000A796D"/>
    <w:rsid w:val="000D3A0A"/>
    <w:rsid w:val="000E7FC8"/>
    <w:rsid w:val="00134C64"/>
    <w:rsid w:val="00152309"/>
    <w:rsid w:val="00165250"/>
    <w:rsid w:val="001A73AD"/>
    <w:rsid w:val="00210CDE"/>
    <w:rsid w:val="002A16E4"/>
    <w:rsid w:val="002C4D0F"/>
    <w:rsid w:val="00310825"/>
    <w:rsid w:val="00320B4B"/>
    <w:rsid w:val="00357FD7"/>
    <w:rsid w:val="0038757E"/>
    <w:rsid w:val="003D2DBE"/>
    <w:rsid w:val="003D3615"/>
    <w:rsid w:val="004147E3"/>
    <w:rsid w:val="004155A4"/>
    <w:rsid w:val="00421356"/>
    <w:rsid w:val="004367BD"/>
    <w:rsid w:val="00452986"/>
    <w:rsid w:val="004D7188"/>
    <w:rsid w:val="004F7EA4"/>
    <w:rsid w:val="005074E9"/>
    <w:rsid w:val="005217B1"/>
    <w:rsid w:val="00532529"/>
    <w:rsid w:val="00537EA3"/>
    <w:rsid w:val="0057772B"/>
    <w:rsid w:val="005D08E7"/>
    <w:rsid w:val="005E34D1"/>
    <w:rsid w:val="005E38F3"/>
    <w:rsid w:val="00611DFF"/>
    <w:rsid w:val="006827E6"/>
    <w:rsid w:val="006C701B"/>
    <w:rsid w:val="006D3B4D"/>
    <w:rsid w:val="00702805"/>
    <w:rsid w:val="00762606"/>
    <w:rsid w:val="007B064D"/>
    <w:rsid w:val="007C2431"/>
    <w:rsid w:val="007D528D"/>
    <w:rsid w:val="0081503B"/>
    <w:rsid w:val="0082408D"/>
    <w:rsid w:val="00886081"/>
    <w:rsid w:val="008C0F28"/>
    <w:rsid w:val="00937001"/>
    <w:rsid w:val="0096040E"/>
    <w:rsid w:val="00961B39"/>
    <w:rsid w:val="0098007C"/>
    <w:rsid w:val="0099421C"/>
    <w:rsid w:val="009B2063"/>
    <w:rsid w:val="009D03EA"/>
    <w:rsid w:val="009E01CB"/>
    <w:rsid w:val="009E28C2"/>
    <w:rsid w:val="009F4E3A"/>
    <w:rsid w:val="00A4341A"/>
    <w:rsid w:val="00A46A2C"/>
    <w:rsid w:val="00A7267A"/>
    <w:rsid w:val="00A957C1"/>
    <w:rsid w:val="00AB033D"/>
    <w:rsid w:val="00AC7FDF"/>
    <w:rsid w:val="00AD144F"/>
    <w:rsid w:val="00AD34DD"/>
    <w:rsid w:val="00B17E0C"/>
    <w:rsid w:val="00B467D4"/>
    <w:rsid w:val="00B750EC"/>
    <w:rsid w:val="00B852C8"/>
    <w:rsid w:val="00BA6D63"/>
    <w:rsid w:val="00C34A13"/>
    <w:rsid w:val="00C457FE"/>
    <w:rsid w:val="00C865CD"/>
    <w:rsid w:val="00CB25E1"/>
    <w:rsid w:val="00D10A4C"/>
    <w:rsid w:val="00D32306"/>
    <w:rsid w:val="00D43E99"/>
    <w:rsid w:val="00D50EDA"/>
    <w:rsid w:val="00D95BF2"/>
    <w:rsid w:val="00DC42F9"/>
    <w:rsid w:val="00DF6B11"/>
    <w:rsid w:val="00E80995"/>
    <w:rsid w:val="00E80B32"/>
    <w:rsid w:val="00EE449E"/>
    <w:rsid w:val="00EF3C0C"/>
    <w:rsid w:val="00F05CCE"/>
    <w:rsid w:val="00F339FE"/>
    <w:rsid w:val="00F406C2"/>
    <w:rsid w:val="00F93F8F"/>
    <w:rsid w:val="00F941A5"/>
    <w:rsid w:val="00F97873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1871F9-82CA-4F32-8BF4-01376D0B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2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"/>
    <w:rsid w:val="00A7267A"/>
    <w:pPr>
      <w:spacing w:before="120"/>
      <w:jc w:val="both"/>
    </w:p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">
    <w:name w:val="Podnadpis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A957C1"/>
    <w:pPr>
      <w:numPr>
        <w:numId w:val="8"/>
      </w:numPr>
      <w:spacing w:after="48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D528D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A957C1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7D528D"/>
    <w:pPr>
      <w:numPr>
        <w:ilvl w:val="1"/>
      </w:numPr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D528D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7D528D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C865CD"/>
    <w:pPr>
      <w:numPr>
        <w:ilvl w:val="3"/>
      </w:numPr>
      <w:ind w:left="1429" w:hanging="709"/>
    </w:pPr>
  </w:style>
  <w:style w:type="character" w:customStyle="1" w:styleId="lnek4Char">
    <w:name w:val="Článek 4 Char"/>
    <w:basedOn w:val="lnek3Char"/>
    <w:link w:val="lnek4"/>
    <w:rsid w:val="00C865CD"/>
    <w:rPr>
      <w:rFonts w:ascii="Open Sans" w:hAnsi="Open Sans"/>
      <w:b w:val="0"/>
      <w:caps/>
      <w:smallCaps w:val="0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487F64-03BD-4045-B3AC-F04B7F63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66</TotalTime>
  <Pages>4</Pages>
  <Words>512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Bogač</dc:creator>
  <cp:keywords/>
  <dc:description/>
  <cp:lastModifiedBy>tomas.kubicek</cp:lastModifiedBy>
  <cp:revision>15</cp:revision>
  <cp:lastPrinted>2020-07-13T09:01:00Z</cp:lastPrinted>
  <dcterms:created xsi:type="dcterms:W3CDTF">2016-12-15T16:59:00Z</dcterms:created>
  <dcterms:modified xsi:type="dcterms:W3CDTF">2023-03-28T14:13:00Z</dcterms:modified>
</cp:coreProperties>
</file>